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7E2D" w:rsidRDefault="00D81528" w:rsidP="001632BA">
      <w:pPr>
        <w:pStyle w:val="Heading3"/>
        <w:rPr>
          <w:rFonts w:asciiTheme="minorHAnsi" w:hAnsiTheme="minorHAnsi"/>
          <w:color w:val="auto"/>
          <w:sz w:val="36"/>
          <w:szCs w:val="36"/>
        </w:rPr>
      </w:pPr>
      <w:r>
        <w:rPr>
          <w:noProof/>
        </w:rPr>
        <w:drawing>
          <wp:anchor distT="0" distB="0" distL="114300" distR="114300" simplePos="0" relativeHeight="251658240" behindDoc="0" locked="0" layoutInCell="1" allowOverlap="1">
            <wp:simplePos x="898543" y="718835"/>
            <wp:positionH relativeFrom="column">
              <wp:align>left</wp:align>
            </wp:positionH>
            <wp:positionV relativeFrom="paragraph">
              <wp:align>top</wp:align>
            </wp:positionV>
            <wp:extent cx="3456305" cy="1186663"/>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82" t="16101" r="68953" b="46344"/>
                    <a:stretch/>
                  </pic:blipFill>
                  <pic:spPr bwMode="auto">
                    <a:xfrm>
                      <a:off x="0" y="0"/>
                      <a:ext cx="3456305" cy="1186663"/>
                    </a:xfrm>
                    <a:prstGeom prst="rect">
                      <a:avLst/>
                    </a:prstGeom>
                    <a:ln>
                      <a:noFill/>
                    </a:ln>
                    <a:extLst>
                      <a:ext uri="{53640926-AAD7-44D8-BBD7-CCE9431645EC}">
                        <a14:shadowObscured xmlns:a14="http://schemas.microsoft.com/office/drawing/2010/main"/>
                      </a:ext>
                    </a:extLst>
                  </pic:spPr>
                </pic:pic>
              </a:graphicData>
            </a:graphic>
          </wp:anchor>
        </w:drawing>
      </w:r>
    </w:p>
    <w:tbl>
      <w:tblPr>
        <w:tblStyle w:val="TableGrid"/>
        <w:tblpPr w:leftFromText="180" w:rightFromText="180" w:vertAnchor="page" w:horzAnchor="margin" w:tblpXSpec="right" w:tblpY="1021"/>
        <w:tblW w:w="0" w:type="auto"/>
        <w:shd w:val="clear" w:color="auto" w:fill="861F41"/>
        <w:tblLook w:val="04A0" w:firstRow="1" w:lastRow="0" w:firstColumn="1" w:lastColumn="0" w:noHBand="0" w:noVBand="1"/>
      </w:tblPr>
      <w:tblGrid>
        <w:gridCol w:w="2857"/>
      </w:tblGrid>
      <w:tr w:rsidR="00961E6F" w:rsidRPr="00961E6F" w:rsidTr="00961E6F">
        <w:trPr>
          <w:trHeight w:val="274"/>
        </w:trPr>
        <w:tc>
          <w:tcPr>
            <w:tcW w:w="2857" w:type="dxa"/>
            <w:tcBorders>
              <w:top w:val="single" w:sz="4" w:space="0" w:color="auto"/>
              <w:left w:val="single" w:sz="4" w:space="0" w:color="auto"/>
              <w:bottom w:val="single" w:sz="4" w:space="0" w:color="auto"/>
              <w:right w:val="single" w:sz="4" w:space="0" w:color="auto"/>
            </w:tcBorders>
            <w:shd w:val="clear" w:color="auto" w:fill="861F41"/>
          </w:tcPr>
          <w:p w:rsidR="004D7E2D" w:rsidRPr="00961E6F" w:rsidRDefault="006B220A" w:rsidP="00E82F6D">
            <w:pPr>
              <w:rPr>
                <w:rFonts w:asciiTheme="minorHAnsi" w:hAnsiTheme="minorHAnsi"/>
                <w:i/>
                <w:color w:val="FFFFFF" w:themeColor="background1"/>
                <w:sz w:val="20"/>
                <w:szCs w:val="20"/>
              </w:rPr>
            </w:pPr>
            <w:r>
              <w:rPr>
                <w:rFonts w:asciiTheme="minorHAnsi" w:hAnsiTheme="minorHAnsi"/>
                <w:i/>
                <w:color w:val="FFFFFF" w:themeColor="background1"/>
                <w:sz w:val="20"/>
                <w:szCs w:val="20"/>
              </w:rPr>
              <w:t xml:space="preserve">ISI Policy Number : </w:t>
            </w:r>
            <w:r w:rsidR="00565481">
              <w:rPr>
                <w:rFonts w:asciiTheme="minorHAnsi" w:hAnsiTheme="minorHAnsi"/>
                <w:i/>
                <w:color w:val="FFFFFF" w:themeColor="background1"/>
                <w:sz w:val="20"/>
                <w:szCs w:val="20"/>
              </w:rPr>
              <w:t>10a</w:t>
            </w:r>
          </w:p>
        </w:tc>
      </w:tr>
      <w:tr w:rsidR="00961E6F" w:rsidRPr="00961E6F" w:rsidTr="00961E6F">
        <w:trPr>
          <w:trHeight w:val="274"/>
        </w:trPr>
        <w:tc>
          <w:tcPr>
            <w:tcW w:w="2857" w:type="dxa"/>
            <w:tcBorders>
              <w:top w:val="single" w:sz="4" w:space="0" w:color="auto"/>
              <w:left w:val="single" w:sz="4" w:space="0" w:color="auto"/>
              <w:bottom w:val="single" w:sz="4" w:space="0" w:color="auto"/>
              <w:right w:val="single" w:sz="4" w:space="0" w:color="auto"/>
            </w:tcBorders>
            <w:shd w:val="clear" w:color="auto" w:fill="861F41"/>
            <w:hideMark/>
          </w:tcPr>
          <w:p w:rsidR="004D7E2D" w:rsidRPr="00961E6F" w:rsidRDefault="006B220A" w:rsidP="00E82F6D">
            <w:pPr>
              <w:rPr>
                <w:rFonts w:asciiTheme="minorHAnsi" w:hAnsiTheme="minorHAnsi"/>
                <w:i/>
                <w:color w:val="FFFFFF" w:themeColor="background1"/>
                <w:sz w:val="20"/>
                <w:szCs w:val="20"/>
              </w:rPr>
            </w:pPr>
            <w:r>
              <w:rPr>
                <w:rFonts w:asciiTheme="minorHAnsi" w:hAnsiTheme="minorHAnsi"/>
                <w:i/>
                <w:color w:val="FFFFFF" w:themeColor="background1"/>
                <w:sz w:val="20"/>
                <w:szCs w:val="20"/>
              </w:rPr>
              <w:t xml:space="preserve">Reviewed by: </w:t>
            </w:r>
            <w:r w:rsidR="00D31219">
              <w:rPr>
                <w:rFonts w:asciiTheme="minorHAnsi" w:hAnsiTheme="minorHAnsi"/>
                <w:i/>
                <w:color w:val="FFFFFF" w:themeColor="background1"/>
                <w:sz w:val="20"/>
                <w:szCs w:val="20"/>
              </w:rPr>
              <w:t>JMS</w:t>
            </w:r>
          </w:p>
        </w:tc>
      </w:tr>
      <w:tr w:rsidR="00961E6F" w:rsidRPr="00961E6F" w:rsidTr="00961E6F">
        <w:trPr>
          <w:trHeight w:val="253"/>
        </w:trPr>
        <w:tc>
          <w:tcPr>
            <w:tcW w:w="2857" w:type="dxa"/>
            <w:tcBorders>
              <w:top w:val="single" w:sz="4" w:space="0" w:color="auto"/>
              <w:left w:val="single" w:sz="4" w:space="0" w:color="auto"/>
              <w:bottom w:val="single" w:sz="4" w:space="0" w:color="auto"/>
              <w:right w:val="single" w:sz="4" w:space="0" w:color="auto"/>
            </w:tcBorders>
            <w:shd w:val="clear" w:color="auto" w:fill="861F41"/>
            <w:hideMark/>
          </w:tcPr>
          <w:p w:rsidR="004D7E2D" w:rsidRPr="00961E6F" w:rsidRDefault="006B220A" w:rsidP="00E82F6D">
            <w:pPr>
              <w:rPr>
                <w:rFonts w:asciiTheme="minorHAnsi" w:hAnsiTheme="minorHAnsi"/>
                <w:i/>
                <w:color w:val="FFFFFF" w:themeColor="background1"/>
                <w:sz w:val="20"/>
                <w:szCs w:val="20"/>
              </w:rPr>
            </w:pPr>
            <w:r>
              <w:rPr>
                <w:rFonts w:asciiTheme="minorHAnsi" w:hAnsiTheme="minorHAnsi"/>
                <w:i/>
                <w:color w:val="FFFFFF" w:themeColor="background1"/>
                <w:sz w:val="20"/>
                <w:szCs w:val="20"/>
              </w:rPr>
              <w:t xml:space="preserve">Date:  </w:t>
            </w:r>
            <w:r w:rsidR="00565481">
              <w:rPr>
                <w:rFonts w:asciiTheme="minorHAnsi" w:hAnsiTheme="minorHAnsi"/>
                <w:i/>
                <w:color w:val="FFFFFF" w:themeColor="background1"/>
                <w:sz w:val="20"/>
                <w:szCs w:val="20"/>
              </w:rPr>
              <w:t>Mich. 2020</w:t>
            </w:r>
          </w:p>
        </w:tc>
      </w:tr>
      <w:tr w:rsidR="00961E6F" w:rsidRPr="00961E6F" w:rsidTr="00961E6F">
        <w:trPr>
          <w:trHeight w:val="269"/>
        </w:trPr>
        <w:tc>
          <w:tcPr>
            <w:tcW w:w="2857" w:type="dxa"/>
            <w:tcBorders>
              <w:top w:val="single" w:sz="4" w:space="0" w:color="auto"/>
              <w:left w:val="single" w:sz="4" w:space="0" w:color="auto"/>
              <w:bottom w:val="single" w:sz="4" w:space="0" w:color="auto"/>
              <w:right w:val="single" w:sz="4" w:space="0" w:color="auto"/>
            </w:tcBorders>
            <w:shd w:val="clear" w:color="auto" w:fill="861F41"/>
            <w:hideMark/>
          </w:tcPr>
          <w:p w:rsidR="004D7E2D" w:rsidRPr="00961E6F" w:rsidRDefault="006B220A" w:rsidP="00E82F6D">
            <w:pPr>
              <w:rPr>
                <w:rFonts w:asciiTheme="minorHAnsi" w:hAnsiTheme="minorHAnsi"/>
                <w:i/>
                <w:color w:val="FFFFFF" w:themeColor="background1"/>
                <w:sz w:val="20"/>
                <w:szCs w:val="20"/>
              </w:rPr>
            </w:pPr>
            <w:r>
              <w:rPr>
                <w:rFonts w:asciiTheme="minorHAnsi" w:hAnsiTheme="minorHAnsi"/>
                <w:i/>
                <w:color w:val="FFFFFF" w:themeColor="background1"/>
                <w:sz w:val="20"/>
                <w:szCs w:val="20"/>
              </w:rPr>
              <w:t xml:space="preserve">Next Review: </w:t>
            </w:r>
            <w:r w:rsidR="00565481">
              <w:rPr>
                <w:rFonts w:asciiTheme="minorHAnsi" w:hAnsiTheme="minorHAnsi"/>
                <w:i/>
                <w:color w:val="FFFFFF" w:themeColor="background1"/>
                <w:sz w:val="20"/>
                <w:szCs w:val="20"/>
              </w:rPr>
              <w:t>Mich. 202</w:t>
            </w:r>
            <w:r w:rsidR="00E306A1">
              <w:rPr>
                <w:rFonts w:asciiTheme="minorHAnsi" w:hAnsiTheme="minorHAnsi"/>
                <w:i/>
                <w:color w:val="FFFFFF" w:themeColor="background1"/>
                <w:sz w:val="20"/>
                <w:szCs w:val="20"/>
              </w:rPr>
              <w:t>1</w:t>
            </w:r>
          </w:p>
        </w:tc>
      </w:tr>
    </w:tbl>
    <w:p w:rsidR="004D7E2D" w:rsidRDefault="004D7E2D" w:rsidP="004D7E2D">
      <w:pPr>
        <w:rPr>
          <w:rFonts w:asciiTheme="minorHAnsi" w:hAnsiTheme="minorHAnsi" w:cstheme="minorHAnsi"/>
        </w:rPr>
      </w:pPr>
      <w:r>
        <w:br w:type="textWrapping" w:clear="all"/>
      </w:r>
    </w:p>
    <w:p w:rsidR="004D7E2D" w:rsidRPr="00504250" w:rsidRDefault="00565481" w:rsidP="004D7E2D">
      <w:pPr>
        <w:rPr>
          <w:rFonts w:asciiTheme="minorHAnsi" w:hAnsiTheme="minorHAnsi" w:cstheme="minorHAnsi"/>
          <w:b/>
          <w:color w:val="857039"/>
          <w:sz w:val="36"/>
          <w:szCs w:val="36"/>
        </w:rPr>
      </w:pPr>
      <w:r>
        <w:rPr>
          <w:rFonts w:asciiTheme="minorHAnsi" w:hAnsiTheme="minorHAnsi" w:cstheme="minorHAnsi"/>
          <w:b/>
          <w:color w:val="857039"/>
          <w:sz w:val="36"/>
          <w:szCs w:val="36"/>
        </w:rPr>
        <w:t xml:space="preserve">BULLYING </w:t>
      </w:r>
      <w:r w:rsidR="004D7E2D" w:rsidRPr="00504250">
        <w:rPr>
          <w:rFonts w:asciiTheme="minorHAnsi" w:hAnsiTheme="minorHAnsi" w:cstheme="minorHAnsi"/>
          <w:b/>
          <w:color w:val="857039"/>
          <w:sz w:val="36"/>
          <w:szCs w:val="36"/>
        </w:rPr>
        <w:t xml:space="preserve">POLICY </w:t>
      </w:r>
    </w:p>
    <w:p w:rsidR="00565481" w:rsidRPr="00AF5051" w:rsidRDefault="00B3640F" w:rsidP="00AF5051">
      <w:pPr>
        <w:spacing w:before="120" w:line="276" w:lineRule="auto"/>
        <w:rPr>
          <w:rFonts w:asciiTheme="minorHAnsi" w:hAnsiTheme="minorHAnsi" w:cstheme="minorHAnsi"/>
          <w:bCs/>
          <w:i/>
          <w:sz w:val="22"/>
          <w:szCs w:val="22"/>
        </w:rPr>
      </w:pPr>
      <w:r w:rsidRPr="00AF5051">
        <w:rPr>
          <w:rFonts w:asciiTheme="minorHAnsi" w:hAnsiTheme="minorHAnsi" w:cstheme="minorHAnsi"/>
          <w:i/>
          <w:sz w:val="22"/>
          <w:szCs w:val="22"/>
        </w:rPr>
        <w:t>Dis</w:t>
      </w:r>
      <w:r w:rsidR="005F3179" w:rsidRPr="00AF5051">
        <w:rPr>
          <w:rFonts w:asciiTheme="minorHAnsi" w:hAnsiTheme="minorHAnsi" w:cstheme="minorHAnsi"/>
          <w:i/>
          <w:sz w:val="22"/>
          <w:szCs w:val="22"/>
        </w:rPr>
        <w:t>t</w:t>
      </w:r>
      <w:r w:rsidRPr="00AF5051">
        <w:rPr>
          <w:rFonts w:asciiTheme="minorHAnsi" w:hAnsiTheme="minorHAnsi" w:cstheme="minorHAnsi"/>
          <w:i/>
          <w:sz w:val="22"/>
          <w:szCs w:val="22"/>
        </w:rPr>
        <w:t xml:space="preserve">ribution: </w:t>
      </w:r>
      <w:r w:rsidR="00565481" w:rsidRPr="00AF5051">
        <w:rPr>
          <w:rFonts w:asciiTheme="minorHAnsi" w:hAnsiTheme="minorHAnsi" w:cstheme="minorHAnsi"/>
          <w:i/>
          <w:sz w:val="22"/>
          <w:szCs w:val="22"/>
        </w:rPr>
        <w:t>Issued to parents and pupils (including boarders) via The Parents’ and Pupils’ Handbook and website. Available to staff via same and via School’s Internal Policy Files</w:t>
      </w:r>
      <w:r w:rsidR="00AF5051" w:rsidRPr="00AF5051">
        <w:rPr>
          <w:rFonts w:asciiTheme="minorHAnsi" w:hAnsiTheme="minorHAnsi" w:cstheme="minorHAnsi"/>
          <w:i/>
          <w:sz w:val="22"/>
          <w:szCs w:val="22"/>
        </w:rPr>
        <w:t>.</w:t>
      </w:r>
    </w:p>
    <w:p w:rsidR="00565481" w:rsidRPr="00AF5051" w:rsidRDefault="00565481" w:rsidP="005074F0">
      <w:pPr>
        <w:numPr>
          <w:ilvl w:val="0"/>
          <w:numId w:val="1"/>
        </w:numPr>
        <w:spacing w:before="120" w:line="276" w:lineRule="auto"/>
        <w:ind w:left="567" w:hanging="567"/>
        <w:rPr>
          <w:rFonts w:asciiTheme="minorHAnsi" w:hAnsiTheme="minorHAnsi" w:cstheme="minorHAnsi"/>
          <w:b/>
          <w:color w:val="857039"/>
          <w:sz w:val="22"/>
          <w:szCs w:val="22"/>
        </w:rPr>
      </w:pPr>
      <w:r w:rsidRPr="00AF5051">
        <w:rPr>
          <w:rFonts w:asciiTheme="minorHAnsi" w:hAnsiTheme="minorHAnsi" w:cstheme="minorHAnsi"/>
          <w:b/>
          <w:color w:val="857039"/>
          <w:sz w:val="22"/>
          <w:szCs w:val="22"/>
        </w:rPr>
        <w:t>Preamble</w:t>
      </w:r>
    </w:p>
    <w:p w:rsidR="00565481" w:rsidRPr="00AF5051" w:rsidRDefault="00565481" w:rsidP="005074F0">
      <w:pPr>
        <w:numPr>
          <w:ilvl w:val="0"/>
          <w:numId w:val="2"/>
        </w:numPr>
        <w:spacing w:before="120" w:line="276" w:lineRule="auto"/>
        <w:ind w:left="567" w:hanging="567"/>
        <w:rPr>
          <w:rFonts w:asciiTheme="minorHAnsi" w:hAnsiTheme="minorHAnsi" w:cstheme="minorHAnsi"/>
          <w:sz w:val="22"/>
          <w:szCs w:val="22"/>
        </w:rPr>
      </w:pPr>
      <w:r w:rsidRPr="00AF5051">
        <w:rPr>
          <w:rFonts w:asciiTheme="minorHAnsi" w:hAnsiTheme="minorHAnsi" w:cstheme="minorHAnsi"/>
          <w:sz w:val="22"/>
          <w:szCs w:val="22"/>
        </w:rPr>
        <w:t xml:space="preserve">This policy forms part of a series of policies whose purpose is to promote and protect pupils’ welfare throughout their education at Rishworth. These policies, which should be read in conjunction with this policy, are those relating to </w:t>
      </w:r>
    </w:p>
    <w:p w:rsidR="00565481" w:rsidRPr="00AF5051" w:rsidRDefault="00565481" w:rsidP="005074F0">
      <w:pPr>
        <w:numPr>
          <w:ilvl w:val="0"/>
          <w:numId w:val="3"/>
        </w:numPr>
        <w:spacing w:before="120" w:line="276" w:lineRule="auto"/>
        <w:rPr>
          <w:rFonts w:asciiTheme="minorHAnsi" w:hAnsiTheme="minorHAnsi" w:cstheme="minorHAnsi"/>
          <w:sz w:val="22"/>
          <w:szCs w:val="22"/>
        </w:rPr>
      </w:pPr>
      <w:r w:rsidRPr="00AF5051">
        <w:rPr>
          <w:rFonts w:asciiTheme="minorHAnsi" w:hAnsiTheme="minorHAnsi" w:cstheme="minorHAnsi"/>
          <w:sz w:val="22"/>
          <w:szCs w:val="22"/>
        </w:rPr>
        <w:t xml:space="preserve">Child Protection and Safeguarding, </w:t>
      </w:r>
    </w:p>
    <w:p w:rsidR="00565481" w:rsidRPr="00AF5051" w:rsidRDefault="00565481" w:rsidP="005074F0">
      <w:pPr>
        <w:numPr>
          <w:ilvl w:val="0"/>
          <w:numId w:val="3"/>
        </w:numPr>
        <w:spacing w:before="120" w:line="276" w:lineRule="auto"/>
        <w:rPr>
          <w:rFonts w:asciiTheme="minorHAnsi" w:hAnsiTheme="minorHAnsi" w:cstheme="minorHAnsi"/>
          <w:sz w:val="22"/>
          <w:szCs w:val="22"/>
        </w:rPr>
      </w:pPr>
      <w:r w:rsidRPr="00AF5051">
        <w:rPr>
          <w:rFonts w:asciiTheme="minorHAnsi" w:hAnsiTheme="minorHAnsi" w:cstheme="minorHAnsi"/>
          <w:sz w:val="22"/>
          <w:szCs w:val="22"/>
        </w:rPr>
        <w:t xml:space="preserve">Health and Safety, </w:t>
      </w:r>
    </w:p>
    <w:p w:rsidR="00565481" w:rsidRPr="00AF5051" w:rsidRDefault="00565481" w:rsidP="005074F0">
      <w:pPr>
        <w:numPr>
          <w:ilvl w:val="0"/>
          <w:numId w:val="3"/>
        </w:numPr>
        <w:spacing w:before="120" w:line="276" w:lineRule="auto"/>
        <w:rPr>
          <w:rFonts w:asciiTheme="minorHAnsi" w:hAnsiTheme="minorHAnsi" w:cstheme="minorHAnsi"/>
          <w:sz w:val="22"/>
          <w:szCs w:val="22"/>
        </w:rPr>
      </w:pPr>
      <w:r w:rsidRPr="00AF5051">
        <w:rPr>
          <w:rFonts w:asciiTheme="minorHAnsi" w:hAnsiTheme="minorHAnsi" w:cstheme="minorHAnsi"/>
          <w:sz w:val="22"/>
          <w:szCs w:val="22"/>
        </w:rPr>
        <w:t xml:space="preserve">Health and Safety of Pupils on School Visits and </w:t>
      </w:r>
    </w:p>
    <w:p w:rsidR="00565481" w:rsidRPr="00AF5051" w:rsidRDefault="00565481" w:rsidP="005074F0">
      <w:pPr>
        <w:numPr>
          <w:ilvl w:val="0"/>
          <w:numId w:val="3"/>
        </w:numPr>
        <w:spacing w:before="120" w:line="276" w:lineRule="auto"/>
        <w:rPr>
          <w:rFonts w:asciiTheme="minorHAnsi" w:hAnsiTheme="minorHAnsi" w:cstheme="minorHAnsi"/>
          <w:sz w:val="22"/>
          <w:szCs w:val="22"/>
        </w:rPr>
      </w:pPr>
      <w:r w:rsidRPr="00AF5051">
        <w:rPr>
          <w:rFonts w:asciiTheme="minorHAnsi" w:hAnsiTheme="minorHAnsi" w:cstheme="minorHAnsi"/>
          <w:sz w:val="22"/>
          <w:szCs w:val="22"/>
        </w:rPr>
        <w:t xml:space="preserve">Promoting Good Behaviour, Discipline and Sanctions. </w:t>
      </w:r>
    </w:p>
    <w:p w:rsidR="00565481" w:rsidRPr="00AF5051" w:rsidRDefault="00565481" w:rsidP="005074F0">
      <w:pPr>
        <w:numPr>
          <w:ilvl w:val="0"/>
          <w:numId w:val="2"/>
        </w:numPr>
        <w:spacing w:before="120" w:line="276" w:lineRule="auto"/>
        <w:ind w:left="567" w:hanging="567"/>
        <w:rPr>
          <w:rFonts w:asciiTheme="minorHAnsi" w:hAnsiTheme="minorHAnsi" w:cstheme="minorHAnsi"/>
          <w:sz w:val="22"/>
          <w:szCs w:val="22"/>
        </w:rPr>
      </w:pPr>
      <w:r w:rsidRPr="00AF5051">
        <w:rPr>
          <w:rFonts w:asciiTheme="minorHAnsi" w:hAnsiTheme="minorHAnsi" w:cstheme="minorHAnsi"/>
          <w:sz w:val="22"/>
          <w:szCs w:val="22"/>
        </w:rPr>
        <w:t>The keynote of all these policies is that pupils will learn best in a safe and calm environment that is free from disruption and in which education is the primary focus.</w:t>
      </w:r>
    </w:p>
    <w:p w:rsidR="00565481" w:rsidRPr="00AF5051" w:rsidRDefault="00565481" w:rsidP="005074F0">
      <w:pPr>
        <w:numPr>
          <w:ilvl w:val="0"/>
          <w:numId w:val="1"/>
        </w:numPr>
        <w:spacing w:before="120" w:line="276" w:lineRule="auto"/>
        <w:ind w:left="567" w:hanging="567"/>
        <w:rPr>
          <w:rFonts w:asciiTheme="minorHAnsi" w:hAnsiTheme="minorHAnsi" w:cstheme="minorHAnsi"/>
          <w:b/>
          <w:bCs/>
          <w:color w:val="857039"/>
          <w:sz w:val="22"/>
          <w:szCs w:val="22"/>
        </w:rPr>
      </w:pPr>
      <w:r w:rsidRPr="00AF5051">
        <w:rPr>
          <w:rFonts w:asciiTheme="minorHAnsi" w:hAnsiTheme="minorHAnsi" w:cstheme="minorHAnsi"/>
          <w:b/>
          <w:bCs/>
          <w:color w:val="857039"/>
          <w:sz w:val="22"/>
          <w:szCs w:val="22"/>
        </w:rPr>
        <w:t>Principles</w:t>
      </w:r>
    </w:p>
    <w:p w:rsidR="00565481" w:rsidRPr="00AF5051" w:rsidRDefault="00565481" w:rsidP="005074F0">
      <w:pPr>
        <w:numPr>
          <w:ilvl w:val="0"/>
          <w:numId w:val="4"/>
        </w:numPr>
        <w:spacing w:before="120" w:line="276" w:lineRule="auto"/>
        <w:ind w:left="567" w:hanging="567"/>
        <w:rPr>
          <w:rFonts w:asciiTheme="minorHAnsi" w:hAnsiTheme="minorHAnsi" w:cstheme="minorHAnsi"/>
          <w:sz w:val="22"/>
          <w:szCs w:val="22"/>
        </w:rPr>
      </w:pPr>
      <w:r w:rsidRPr="00AF5051">
        <w:rPr>
          <w:rFonts w:asciiTheme="minorHAnsi" w:hAnsiTheme="minorHAnsi" w:cstheme="minorHAnsi"/>
          <w:sz w:val="22"/>
          <w:szCs w:val="22"/>
        </w:rPr>
        <w:t>Rishworth School will not accept bullying in any of its forms.  This policy exists to help prevent and combat bullying, promote welfare and allow all members of the school community to live as one together. Prevention of bullying comes first, followed by swift intervention to deal with any incidents that do occur.</w:t>
      </w:r>
    </w:p>
    <w:p w:rsidR="00565481" w:rsidRPr="00AF5051" w:rsidRDefault="00565481" w:rsidP="005074F0">
      <w:pPr>
        <w:numPr>
          <w:ilvl w:val="0"/>
          <w:numId w:val="1"/>
        </w:numPr>
        <w:spacing w:before="120" w:line="276" w:lineRule="auto"/>
        <w:ind w:left="567" w:hanging="567"/>
        <w:rPr>
          <w:rFonts w:asciiTheme="minorHAnsi" w:hAnsiTheme="minorHAnsi" w:cstheme="minorHAnsi"/>
          <w:b/>
          <w:bCs/>
          <w:color w:val="857039"/>
          <w:sz w:val="22"/>
          <w:szCs w:val="22"/>
        </w:rPr>
      </w:pPr>
      <w:r w:rsidRPr="00AF5051">
        <w:rPr>
          <w:rFonts w:asciiTheme="minorHAnsi" w:hAnsiTheme="minorHAnsi" w:cstheme="minorHAnsi"/>
          <w:b/>
          <w:bCs/>
          <w:color w:val="857039"/>
          <w:sz w:val="22"/>
          <w:szCs w:val="22"/>
        </w:rPr>
        <w:t>What is meant by bullying?</w:t>
      </w:r>
    </w:p>
    <w:p w:rsidR="00565481" w:rsidRPr="00AF5051" w:rsidRDefault="00565481" w:rsidP="005074F0">
      <w:pPr>
        <w:numPr>
          <w:ilvl w:val="0"/>
          <w:numId w:val="5"/>
        </w:numPr>
        <w:spacing w:before="120" w:line="276" w:lineRule="auto"/>
        <w:ind w:left="567" w:hanging="567"/>
        <w:rPr>
          <w:rFonts w:asciiTheme="minorHAnsi" w:hAnsiTheme="minorHAnsi" w:cstheme="minorHAnsi"/>
          <w:sz w:val="22"/>
          <w:szCs w:val="22"/>
        </w:rPr>
      </w:pPr>
      <w:r w:rsidRPr="00AF5051">
        <w:rPr>
          <w:rFonts w:asciiTheme="minorHAnsi" w:hAnsiTheme="minorHAnsi" w:cstheme="minorHAnsi"/>
          <w:sz w:val="22"/>
          <w:szCs w:val="22"/>
        </w:rPr>
        <w:t xml:space="preserve">Bullying may be understood as the persistent or systematic use of superior strength or influence to intimidate another person (or persons) such that  the repeated treatment received by that person (or persons) from the other (or others) causes, or is likely or intended to cause, hurt or harm.   Such hurt or harm includes the physical, sexual, psychological and social (for example besmirching a person’s reputation or attacking someone, overtly or covertly, based on race, gender or sexual orientation).  </w:t>
      </w:r>
    </w:p>
    <w:p w:rsidR="00565481" w:rsidRPr="00AF5051" w:rsidRDefault="00565481" w:rsidP="005074F0">
      <w:pPr>
        <w:numPr>
          <w:ilvl w:val="0"/>
          <w:numId w:val="5"/>
        </w:numPr>
        <w:spacing w:before="120" w:line="276" w:lineRule="auto"/>
        <w:ind w:left="567" w:hanging="567"/>
        <w:rPr>
          <w:rFonts w:asciiTheme="minorHAnsi" w:hAnsiTheme="minorHAnsi" w:cstheme="minorHAnsi"/>
          <w:sz w:val="22"/>
          <w:szCs w:val="22"/>
        </w:rPr>
      </w:pPr>
      <w:r w:rsidRPr="00AF5051">
        <w:rPr>
          <w:rFonts w:asciiTheme="minorHAnsi" w:hAnsiTheme="minorHAnsi" w:cstheme="minorHAnsi"/>
          <w:sz w:val="22"/>
          <w:szCs w:val="22"/>
        </w:rPr>
        <w:t xml:space="preserve">It follows that bullying can take many forms besides the physical, including verbal, gestural, taking property belonging to another, and ‘cyber’ (the misuse of technology, e.g. texts / sexting, mobile phones, emails and the internet, including social networking sites, films and photographs), and can involve extortion, humiliation, spreading rumours and exclusion.  </w:t>
      </w:r>
    </w:p>
    <w:p w:rsidR="00565481" w:rsidRPr="00AF5051" w:rsidRDefault="00565481" w:rsidP="005074F0">
      <w:pPr>
        <w:numPr>
          <w:ilvl w:val="0"/>
          <w:numId w:val="5"/>
        </w:numPr>
        <w:spacing w:before="120" w:line="276" w:lineRule="auto"/>
        <w:ind w:left="567" w:hanging="567"/>
        <w:rPr>
          <w:rFonts w:asciiTheme="minorHAnsi" w:hAnsiTheme="minorHAnsi" w:cstheme="minorHAnsi"/>
          <w:sz w:val="22"/>
          <w:szCs w:val="22"/>
        </w:rPr>
      </w:pPr>
      <w:r w:rsidRPr="00AF5051">
        <w:rPr>
          <w:rFonts w:asciiTheme="minorHAnsi" w:hAnsiTheme="minorHAnsi" w:cstheme="minorHAnsi"/>
          <w:sz w:val="22"/>
          <w:szCs w:val="22"/>
        </w:rPr>
        <w:t xml:space="preserve">The intimidating treatment of a person on the basis of that person’s attachment to (or supposed attachment to) a particular group or sub-group </w:t>
      </w:r>
      <w:r w:rsidR="002765EE">
        <w:rPr>
          <w:rFonts w:asciiTheme="minorHAnsi" w:hAnsiTheme="minorHAnsi" w:cstheme="minorHAnsi"/>
          <w:sz w:val="22"/>
          <w:szCs w:val="22"/>
        </w:rPr>
        <w:t xml:space="preserve">or prejudice of those with a protected characteristic </w:t>
      </w:r>
      <w:r w:rsidRPr="00AF5051">
        <w:rPr>
          <w:rFonts w:asciiTheme="minorHAnsi" w:hAnsiTheme="minorHAnsi" w:cstheme="minorHAnsi"/>
          <w:sz w:val="22"/>
          <w:szCs w:val="22"/>
        </w:rPr>
        <w:t>is unacceptable.  Such groups and sub</w:t>
      </w:r>
      <w:bookmarkStart w:id="0" w:name="_GoBack"/>
      <w:bookmarkEnd w:id="0"/>
      <w:r w:rsidRPr="00AF5051">
        <w:rPr>
          <w:rFonts w:asciiTheme="minorHAnsi" w:hAnsiTheme="minorHAnsi" w:cstheme="minorHAnsi"/>
          <w:sz w:val="22"/>
          <w:szCs w:val="22"/>
        </w:rPr>
        <w:t xml:space="preserve">-groups can be based, for </w:t>
      </w:r>
      <w:r w:rsidRPr="00AF5051">
        <w:rPr>
          <w:rFonts w:asciiTheme="minorHAnsi" w:hAnsiTheme="minorHAnsi" w:cstheme="minorHAnsi"/>
          <w:sz w:val="22"/>
          <w:szCs w:val="22"/>
        </w:rPr>
        <w:lastRenderedPageBreak/>
        <w:t>instance, on sexual orientation, race, age, gender / transgender, colour, culture, religion, other beliefs, socio-economic background, SEN, disability, or physical appearance. These groups and sub-groups may be particularly vulnerable.</w:t>
      </w:r>
    </w:p>
    <w:p w:rsidR="00565481" w:rsidRPr="00AF5051" w:rsidRDefault="00565481" w:rsidP="005074F0">
      <w:pPr>
        <w:numPr>
          <w:ilvl w:val="0"/>
          <w:numId w:val="5"/>
        </w:numPr>
        <w:spacing w:before="120" w:line="276" w:lineRule="auto"/>
        <w:ind w:left="567" w:hanging="567"/>
        <w:rPr>
          <w:rFonts w:asciiTheme="minorHAnsi" w:hAnsiTheme="minorHAnsi" w:cstheme="minorHAnsi"/>
          <w:sz w:val="22"/>
          <w:szCs w:val="22"/>
        </w:rPr>
      </w:pPr>
      <w:r w:rsidRPr="00AF5051">
        <w:rPr>
          <w:rFonts w:asciiTheme="minorHAnsi" w:hAnsiTheme="minorHAnsi" w:cstheme="minorHAnsi"/>
          <w:sz w:val="22"/>
          <w:szCs w:val="22"/>
        </w:rPr>
        <w:t xml:space="preserve">The list of such sub-groups is virtually limitless, however; it is the principle of ostracism by identification with sub-groupings (perhaps best understood through the concept enshrined in the Japanese language and culture of ‘in-groups’ and ‘out-groups’) that is unacceptable.  </w:t>
      </w:r>
    </w:p>
    <w:p w:rsidR="00565481" w:rsidRPr="00AF5051" w:rsidRDefault="00565481" w:rsidP="005074F0">
      <w:pPr>
        <w:numPr>
          <w:ilvl w:val="0"/>
          <w:numId w:val="5"/>
        </w:numPr>
        <w:spacing w:before="120" w:line="276" w:lineRule="auto"/>
        <w:ind w:left="567" w:hanging="567"/>
        <w:rPr>
          <w:rFonts w:asciiTheme="minorHAnsi" w:hAnsiTheme="minorHAnsi" w:cstheme="minorHAnsi"/>
          <w:sz w:val="22"/>
          <w:szCs w:val="22"/>
        </w:rPr>
      </w:pPr>
      <w:r w:rsidRPr="00AF5051">
        <w:rPr>
          <w:rFonts w:asciiTheme="minorHAnsi" w:hAnsiTheme="minorHAnsi" w:cstheme="minorHAnsi"/>
          <w:sz w:val="22"/>
          <w:szCs w:val="22"/>
        </w:rPr>
        <w:t>Whatever form bullying takes, it is the effect on its victim, which can be devastating, leading to psychological harm and even suicide, that is the main concern.  Even words, gestures or actions not intended to cause hurt sometimes can.  On this point the School recognises, and tries to educate pupils about, the fine line that sometimes exists between what one party may regard as ‘harmless teasing’, ‘banter’, a ‘joke’ or a ‘prank’ and what another may feel is genuinely hurtful and perceive as bullying, such as initiation ceremonies that might cause pain, anxiety or humiliation.</w:t>
      </w:r>
    </w:p>
    <w:p w:rsidR="00565481" w:rsidRPr="00AF5051" w:rsidRDefault="00565481" w:rsidP="005074F0">
      <w:pPr>
        <w:numPr>
          <w:ilvl w:val="0"/>
          <w:numId w:val="5"/>
        </w:numPr>
        <w:spacing w:before="120" w:line="276" w:lineRule="auto"/>
        <w:ind w:left="567" w:hanging="567"/>
        <w:rPr>
          <w:rFonts w:asciiTheme="minorHAnsi" w:hAnsiTheme="minorHAnsi" w:cstheme="minorHAnsi"/>
          <w:sz w:val="22"/>
          <w:szCs w:val="22"/>
        </w:rPr>
      </w:pPr>
      <w:r w:rsidRPr="00AF5051">
        <w:rPr>
          <w:rFonts w:asciiTheme="minorHAnsi" w:hAnsiTheme="minorHAnsi" w:cstheme="minorHAnsi"/>
          <w:sz w:val="22"/>
          <w:szCs w:val="22"/>
        </w:rPr>
        <w:t>Bullying becomes a child protection concern where peer on peer abuse becomes more than a behaviour management issue and a child is at potential risk of significant harm and where indicators of harm are evident within the child as would be seen in any other abusive situation, for example, where a child may be abused by an adult, and as outlined within the Child Protection Policy.</w:t>
      </w:r>
    </w:p>
    <w:p w:rsidR="00565481" w:rsidRPr="00AF5051" w:rsidRDefault="00565481" w:rsidP="005074F0">
      <w:pPr>
        <w:numPr>
          <w:ilvl w:val="0"/>
          <w:numId w:val="5"/>
        </w:numPr>
        <w:spacing w:before="120" w:line="276" w:lineRule="auto"/>
        <w:ind w:left="567" w:hanging="567"/>
        <w:rPr>
          <w:rFonts w:asciiTheme="minorHAnsi" w:hAnsiTheme="minorHAnsi" w:cstheme="minorHAnsi"/>
          <w:sz w:val="22"/>
          <w:szCs w:val="22"/>
        </w:rPr>
      </w:pPr>
      <w:r w:rsidRPr="00AF5051">
        <w:rPr>
          <w:rFonts w:asciiTheme="minorHAnsi" w:hAnsiTheme="minorHAnsi" w:cstheme="minorHAnsi"/>
          <w:sz w:val="22"/>
          <w:szCs w:val="22"/>
        </w:rPr>
        <w:t xml:space="preserve">There is no ‘hierarchy’ of bullying - all forms of bullying should be treated seriously and dealt with appropriately.   Although bullying is not a specific criminal offence, there are laws that make it a criminal offence to assault, harass or threaten others. </w:t>
      </w:r>
    </w:p>
    <w:p w:rsidR="00565481" w:rsidRPr="00AF5051" w:rsidRDefault="00565481" w:rsidP="005074F0">
      <w:pPr>
        <w:numPr>
          <w:ilvl w:val="0"/>
          <w:numId w:val="1"/>
        </w:numPr>
        <w:spacing w:before="120" w:line="276" w:lineRule="auto"/>
        <w:ind w:left="567" w:hanging="567"/>
        <w:rPr>
          <w:rFonts w:asciiTheme="minorHAnsi" w:hAnsiTheme="minorHAnsi" w:cstheme="minorHAnsi"/>
          <w:b/>
          <w:bCs/>
          <w:color w:val="857039"/>
          <w:sz w:val="22"/>
          <w:szCs w:val="22"/>
        </w:rPr>
      </w:pPr>
      <w:r w:rsidRPr="00AF5051">
        <w:rPr>
          <w:rFonts w:asciiTheme="minorHAnsi" w:hAnsiTheme="minorHAnsi" w:cstheme="minorHAnsi"/>
          <w:b/>
          <w:bCs/>
          <w:color w:val="857039"/>
          <w:sz w:val="22"/>
          <w:szCs w:val="22"/>
        </w:rPr>
        <w:t>Policy Aims</w:t>
      </w:r>
    </w:p>
    <w:p w:rsidR="00565481" w:rsidRPr="00AF5051" w:rsidRDefault="00565481" w:rsidP="005074F0">
      <w:pPr>
        <w:numPr>
          <w:ilvl w:val="0"/>
          <w:numId w:val="6"/>
        </w:numPr>
        <w:spacing w:before="120" w:line="276" w:lineRule="auto"/>
        <w:ind w:left="567" w:hanging="567"/>
        <w:rPr>
          <w:rFonts w:asciiTheme="minorHAnsi" w:hAnsiTheme="minorHAnsi" w:cstheme="minorHAnsi"/>
          <w:bCs/>
          <w:sz w:val="22"/>
          <w:szCs w:val="22"/>
        </w:rPr>
      </w:pPr>
      <w:r w:rsidRPr="00AF5051">
        <w:rPr>
          <w:rFonts w:asciiTheme="minorHAnsi" w:hAnsiTheme="minorHAnsi" w:cstheme="minorHAnsi"/>
          <w:bCs/>
          <w:sz w:val="22"/>
          <w:szCs w:val="22"/>
        </w:rPr>
        <w:t>To create an environment that prevents bullying being a serious problem in the first place.</w:t>
      </w:r>
    </w:p>
    <w:p w:rsidR="00565481" w:rsidRPr="00AF5051" w:rsidRDefault="00565481" w:rsidP="005074F0">
      <w:pPr>
        <w:numPr>
          <w:ilvl w:val="0"/>
          <w:numId w:val="6"/>
        </w:numPr>
        <w:spacing w:before="120" w:line="276" w:lineRule="auto"/>
        <w:ind w:left="567" w:hanging="567"/>
        <w:rPr>
          <w:rFonts w:asciiTheme="minorHAnsi" w:hAnsiTheme="minorHAnsi" w:cstheme="minorHAnsi"/>
          <w:sz w:val="22"/>
          <w:szCs w:val="22"/>
        </w:rPr>
      </w:pPr>
      <w:r w:rsidRPr="00AF5051">
        <w:rPr>
          <w:rFonts w:asciiTheme="minorHAnsi" w:hAnsiTheme="minorHAnsi" w:cstheme="minorHAnsi"/>
          <w:sz w:val="22"/>
          <w:szCs w:val="22"/>
        </w:rPr>
        <w:t>To prevent and/or deal with any behaviour that might constitute bullying by promoting an understanding and environment that activities that might be described as ‘banter’ or ‘part of growing up’ are not used to excuse bad or abusive behaviour.</w:t>
      </w:r>
    </w:p>
    <w:p w:rsidR="00565481" w:rsidRPr="00AF5051" w:rsidRDefault="00565481" w:rsidP="005074F0">
      <w:pPr>
        <w:numPr>
          <w:ilvl w:val="0"/>
          <w:numId w:val="6"/>
        </w:numPr>
        <w:spacing w:before="120" w:line="276" w:lineRule="auto"/>
        <w:ind w:left="567" w:hanging="567"/>
        <w:rPr>
          <w:rFonts w:asciiTheme="minorHAnsi" w:hAnsiTheme="minorHAnsi" w:cstheme="minorHAnsi"/>
          <w:sz w:val="22"/>
          <w:szCs w:val="22"/>
        </w:rPr>
      </w:pPr>
      <w:r w:rsidRPr="00AF5051">
        <w:rPr>
          <w:rFonts w:asciiTheme="minorHAnsi" w:hAnsiTheme="minorHAnsi" w:cstheme="minorHAnsi"/>
          <w:sz w:val="22"/>
          <w:szCs w:val="22"/>
        </w:rPr>
        <w:t xml:space="preserve">To promote an awareness of the need to ensure everyone is entitled to live in the school community free from intimidation. </w:t>
      </w:r>
    </w:p>
    <w:p w:rsidR="00565481" w:rsidRPr="00AF5051" w:rsidRDefault="00565481" w:rsidP="005074F0">
      <w:pPr>
        <w:numPr>
          <w:ilvl w:val="0"/>
          <w:numId w:val="6"/>
        </w:numPr>
        <w:spacing w:before="120" w:line="276" w:lineRule="auto"/>
        <w:ind w:left="567" w:hanging="567"/>
        <w:rPr>
          <w:rFonts w:asciiTheme="minorHAnsi" w:hAnsiTheme="minorHAnsi" w:cstheme="minorHAnsi"/>
          <w:sz w:val="22"/>
          <w:szCs w:val="22"/>
        </w:rPr>
      </w:pPr>
      <w:r w:rsidRPr="00AF5051">
        <w:rPr>
          <w:rFonts w:asciiTheme="minorHAnsi" w:hAnsiTheme="minorHAnsi" w:cstheme="minorHAnsi"/>
          <w:sz w:val="22"/>
          <w:szCs w:val="22"/>
        </w:rPr>
        <w:t xml:space="preserve">To understand and be vigilant to the fact that boarding students are potentially more vulnerable with regard to bullying or peer on peer abuse particularly where relationships can develop between students and where there may be a gender imbalance. Our aim is to build a secure framework around boarding pupils to ensure that they feel supported and able to speak to any staff but particularly House Staff about any concerns that they have. </w:t>
      </w:r>
    </w:p>
    <w:p w:rsidR="00565481" w:rsidRPr="00AF5051" w:rsidRDefault="00565481" w:rsidP="005074F0">
      <w:pPr>
        <w:numPr>
          <w:ilvl w:val="0"/>
          <w:numId w:val="6"/>
        </w:numPr>
        <w:spacing w:before="120" w:line="276" w:lineRule="auto"/>
        <w:ind w:left="567" w:hanging="567"/>
        <w:rPr>
          <w:rFonts w:asciiTheme="minorHAnsi" w:hAnsiTheme="minorHAnsi" w:cstheme="minorHAnsi"/>
          <w:sz w:val="22"/>
          <w:szCs w:val="22"/>
        </w:rPr>
      </w:pPr>
      <w:r w:rsidRPr="00AF5051">
        <w:rPr>
          <w:rFonts w:asciiTheme="minorHAnsi" w:hAnsiTheme="minorHAnsi" w:cstheme="minorHAnsi"/>
          <w:sz w:val="22"/>
          <w:szCs w:val="22"/>
        </w:rPr>
        <w:t>To respond to any incident of bullying in a reasonable, proportionate and consistent manner.</w:t>
      </w:r>
    </w:p>
    <w:p w:rsidR="00565481" w:rsidRPr="00AF5051" w:rsidRDefault="00565481" w:rsidP="005074F0">
      <w:pPr>
        <w:numPr>
          <w:ilvl w:val="0"/>
          <w:numId w:val="6"/>
        </w:numPr>
        <w:spacing w:before="120" w:line="276" w:lineRule="auto"/>
        <w:ind w:left="567" w:hanging="567"/>
        <w:rPr>
          <w:rFonts w:asciiTheme="minorHAnsi" w:hAnsiTheme="minorHAnsi" w:cstheme="minorHAnsi"/>
          <w:sz w:val="22"/>
          <w:szCs w:val="22"/>
        </w:rPr>
      </w:pPr>
      <w:r w:rsidRPr="00AF5051">
        <w:rPr>
          <w:rFonts w:asciiTheme="minorHAnsi" w:hAnsiTheme="minorHAnsi" w:cstheme="minorHAnsi"/>
          <w:sz w:val="22"/>
          <w:szCs w:val="22"/>
        </w:rPr>
        <w:t>To safeguard and provide appropriate support to any pupil who has been the victim of bullying.</w:t>
      </w:r>
    </w:p>
    <w:p w:rsidR="00565481" w:rsidRPr="00AF5051" w:rsidRDefault="00565481" w:rsidP="005074F0">
      <w:pPr>
        <w:numPr>
          <w:ilvl w:val="0"/>
          <w:numId w:val="6"/>
        </w:numPr>
        <w:spacing w:before="120" w:line="276" w:lineRule="auto"/>
        <w:ind w:left="567" w:hanging="567"/>
        <w:rPr>
          <w:rFonts w:asciiTheme="minorHAnsi" w:hAnsiTheme="minorHAnsi" w:cstheme="minorHAnsi"/>
          <w:sz w:val="22"/>
          <w:szCs w:val="22"/>
        </w:rPr>
      </w:pPr>
      <w:r w:rsidRPr="00AF5051">
        <w:rPr>
          <w:rFonts w:asciiTheme="minorHAnsi" w:hAnsiTheme="minorHAnsi" w:cstheme="minorHAnsi"/>
          <w:sz w:val="22"/>
          <w:szCs w:val="22"/>
        </w:rPr>
        <w:t xml:space="preserve">To apply measures (including disciplinary sanctions, in accordance with the School’s Promoting Good Behaviour, Discipline and Sanctions Policy), to any pupil who is found to be responsible for bullying, in addition to providing them with appropriate help and guidance and to learn how they can take steps to repair the harm they have caused.  As the School’s </w:t>
      </w:r>
      <w:r w:rsidRPr="00AF5051">
        <w:rPr>
          <w:rFonts w:asciiTheme="minorHAnsi" w:hAnsiTheme="minorHAnsi" w:cstheme="minorHAnsi"/>
          <w:sz w:val="22"/>
          <w:szCs w:val="22"/>
        </w:rPr>
        <w:lastRenderedPageBreak/>
        <w:t>Promoting Good Behaviour, Discipline and Sanctions Policy makes clear, it is unwise to equate an offence, in abstraction, with a given sanction, as each case must be considered on its own terms.  None the less, it should be noted that strong sanctions, including exclusion, may be appropriate in cases of severe and persistent bullying.</w:t>
      </w:r>
    </w:p>
    <w:p w:rsidR="00565481" w:rsidRPr="00AF5051" w:rsidRDefault="00565481" w:rsidP="005074F0">
      <w:pPr>
        <w:numPr>
          <w:ilvl w:val="0"/>
          <w:numId w:val="1"/>
        </w:numPr>
        <w:spacing w:before="120" w:line="276" w:lineRule="auto"/>
        <w:ind w:left="567" w:hanging="567"/>
        <w:rPr>
          <w:rFonts w:asciiTheme="minorHAnsi" w:hAnsiTheme="minorHAnsi" w:cstheme="minorHAnsi"/>
          <w:b/>
          <w:bCs/>
          <w:color w:val="857039"/>
          <w:sz w:val="22"/>
          <w:szCs w:val="22"/>
        </w:rPr>
      </w:pPr>
      <w:r w:rsidRPr="00AF5051">
        <w:rPr>
          <w:rFonts w:asciiTheme="minorHAnsi" w:hAnsiTheme="minorHAnsi" w:cstheme="minorHAnsi"/>
          <w:b/>
          <w:bCs/>
          <w:color w:val="857039"/>
          <w:sz w:val="22"/>
          <w:szCs w:val="22"/>
        </w:rPr>
        <w:t>Strategies</w:t>
      </w:r>
    </w:p>
    <w:p w:rsidR="00565481" w:rsidRPr="00AF5051" w:rsidRDefault="00565481" w:rsidP="005074F0">
      <w:pPr>
        <w:numPr>
          <w:ilvl w:val="0"/>
          <w:numId w:val="7"/>
        </w:numPr>
        <w:spacing w:before="120" w:line="276" w:lineRule="auto"/>
        <w:ind w:left="567" w:hanging="567"/>
        <w:rPr>
          <w:rFonts w:asciiTheme="minorHAnsi" w:hAnsiTheme="minorHAnsi" w:cstheme="minorHAnsi"/>
          <w:bCs/>
          <w:sz w:val="22"/>
          <w:szCs w:val="22"/>
        </w:rPr>
      </w:pPr>
      <w:r w:rsidRPr="00AF5051">
        <w:rPr>
          <w:rFonts w:asciiTheme="minorHAnsi" w:hAnsiTheme="minorHAnsi" w:cstheme="minorHAnsi"/>
          <w:bCs/>
          <w:sz w:val="22"/>
          <w:szCs w:val="22"/>
        </w:rPr>
        <w:t>To create an ethos of good behaviour where pupils treat one another and staff with respect because they know this is the right way to behave.</w:t>
      </w:r>
    </w:p>
    <w:p w:rsidR="00565481" w:rsidRPr="00AF5051" w:rsidRDefault="00565481" w:rsidP="005074F0">
      <w:pPr>
        <w:numPr>
          <w:ilvl w:val="0"/>
          <w:numId w:val="7"/>
        </w:numPr>
        <w:spacing w:before="120" w:line="276" w:lineRule="auto"/>
        <w:ind w:left="567" w:hanging="567"/>
        <w:rPr>
          <w:rFonts w:asciiTheme="minorHAnsi" w:hAnsiTheme="minorHAnsi" w:cstheme="minorHAnsi"/>
          <w:sz w:val="22"/>
          <w:szCs w:val="22"/>
        </w:rPr>
      </w:pPr>
      <w:r w:rsidRPr="00AF5051">
        <w:rPr>
          <w:rFonts w:asciiTheme="minorHAnsi" w:hAnsiTheme="minorHAnsi" w:cstheme="minorHAnsi"/>
          <w:sz w:val="22"/>
          <w:szCs w:val="22"/>
        </w:rPr>
        <w:t xml:space="preserve">To promote a climate of openness (a) in which it is widely perceived as ‘right’ to report any instance of anyone being treated improperly by anyone else, (b) in which bullying specifically is understood to be unacceptable, and (c) which works on the twin principles that bullying thrives on secrecy and prevention is better than cure.  </w:t>
      </w:r>
    </w:p>
    <w:p w:rsidR="00565481" w:rsidRPr="00AF5051" w:rsidRDefault="00565481" w:rsidP="005074F0">
      <w:pPr>
        <w:numPr>
          <w:ilvl w:val="0"/>
          <w:numId w:val="7"/>
        </w:numPr>
        <w:spacing w:before="120" w:line="276" w:lineRule="auto"/>
        <w:ind w:left="567" w:hanging="567"/>
        <w:rPr>
          <w:rFonts w:asciiTheme="minorHAnsi" w:hAnsiTheme="minorHAnsi" w:cstheme="minorHAnsi"/>
          <w:sz w:val="22"/>
          <w:szCs w:val="22"/>
        </w:rPr>
      </w:pPr>
      <w:r w:rsidRPr="00AF5051">
        <w:rPr>
          <w:rFonts w:asciiTheme="minorHAnsi" w:hAnsiTheme="minorHAnsi" w:cstheme="minorHAnsi"/>
          <w:sz w:val="22"/>
          <w:szCs w:val="22"/>
        </w:rPr>
        <w:t>To ensure that a clear and effective reporting system exists for dealing with bullying and suspected bullying of which staff, pupils and parents are aware and to ensure that all staff are particularly vigilant with regard to peer on peer bullying within the boarding context where pupils are more vulnerable through the fact that they reside away from home.</w:t>
      </w:r>
    </w:p>
    <w:p w:rsidR="00565481" w:rsidRPr="00AF5051" w:rsidRDefault="00565481" w:rsidP="005074F0">
      <w:pPr>
        <w:numPr>
          <w:ilvl w:val="0"/>
          <w:numId w:val="7"/>
        </w:numPr>
        <w:spacing w:before="120" w:line="276" w:lineRule="auto"/>
        <w:ind w:left="567" w:hanging="567"/>
        <w:rPr>
          <w:rFonts w:asciiTheme="minorHAnsi" w:hAnsiTheme="minorHAnsi" w:cstheme="minorHAnsi"/>
          <w:sz w:val="22"/>
          <w:szCs w:val="22"/>
        </w:rPr>
      </w:pPr>
      <w:r w:rsidRPr="00AF5051">
        <w:rPr>
          <w:rFonts w:asciiTheme="minorHAnsi" w:hAnsiTheme="minorHAnsi" w:cstheme="minorHAnsi"/>
          <w:sz w:val="22"/>
          <w:szCs w:val="22"/>
        </w:rPr>
        <w:t xml:space="preserve">To help prevent bullying by providing opportunities for discussion by pupils and staff within the school’s PSHCE and pastoral programmes, as well as through subjects’ curricular openings (e.g. through empathy work in History and English) and assemblies. Particular effort is made through the PSHCE programme to promote tolerance and respect towards all, but with particular attention towards </w:t>
      </w:r>
      <w:r w:rsidR="009E7198">
        <w:rPr>
          <w:rFonts w:asciiTheme="minorHAnsi" w:hAnsiTheme="minorHAnsi" w:cstheme="minorHAnsi"/>
          <w:sz w:val="22"/>
          <w:szCs w:val="22"/>
        </w:rPr>
        <w:t xml:space="preserve">prejudice of </w:t>
      </w:r>
      <w:r w:rsidRPr="00AF5051">
        <w:rPr>
          <w:rFonts w:asciiTheme="minorHAnsi" w:hAnsiTheme="minorHAnsi" w:cstheme="minorHAnsi"/>
          <w:sz w:val="22"/>
          <w:szCs w:val="22"/>
        </w:rPr>
        <w:t xml:space="preserve">those with protected characteristics (see 3.3). The PSHCE programmes are available to all staff within the Staff Work Room and on the public drive.  </w:t>
      </w:r>
    </w:p>
    <w:p w:rsidR="00565481" w:rsidRPr="00AF5051" w:rsidRDefault="00565481" w:rsidP="005074F0">
      <w:pPr>
        <w:numPr>
          <w:ilvl w:val="0"/>
          <w:numId w:val="7"/>
        </w:numPr>
        <w:spacing w:before="120" w:line="276" w:lineRule="auto"/>
        <w:ind w:left="567" w:hanging="567"/>
        <w:rPr>
          <w:rFonts w:asciiTheme="minorHAnsi" w:hAnsiTheme="minorHAnsi" w:cstheme="minorHAnsi"/>
          <w:sz w:val="22"/>
          <w:szCs w:val="22"/>
        </w:rPr>
      </w:pPr>
      <w:r w:rsidRPr="00AF5051">
        <w:rPr>
          <w:rFonts w:asciiTheme="minorHAnsi" w:hAnsiTheme="minorHAnsi" w:cstheme="minorHAnsi"/>
          <w:sz w:val="22"/>
          <w:szCs w:val="22"/>
        </w:rPr>
        <w:t>To make sure staff are well placed to administer the policy by incorporating anti-bullying as part of the induction of new staff and ensure that appropriate training is provided for all staff through the INSET programme.</w:t>
      </w:r>
    </w:p>
    <w:p w:rsidR="00565481" w:rsidRPr="00AF5051" w:rsidRDefault="00565481" w:rsidP="005074F0">
      <w:pPr>
        <w:numPr>
          <w:ilvl w:val="0"/>
          <w:numId w:val="7"/>
        </w:numPr>
        <w:spacing w:before="120" w:line="276" w:lineRule="auto"/>
        <w:ind w:left="567" w:hanging="567"/>
        <w:rPr>
          <w:rFonts w:asciiTheme="minorHAnsi" w:hAnsiTheme="minorHAnsi" w:cstheme="minorHAnsi"/>
          <w:sz w:val="22"/>
          <w:szCs w:val="22"/>
        </w:rPr>
      </w:pPr>
      <w:r w:rsidRPr="00AF5051">
        <w:rPr>
          <w:rFonts w:asciiTheme="minorHAnsi" w:hAnsiTheme="minorHAnsi" w:cstheme="minorHAnsi"/>
          <w:sz w:val="22"/>
          <w:szCs w:val="22"/>
        </w:rPr>
        <w:t xml:space="preserve">To recognise that there are times and places in schools where bullying is most likely to occur and to implement effective procedures to combat bullying at these times and places.  The School identifies the most likely times and places for bullying to occur as: </w:t>
      </w:r>
    </w:p>
    <w:p w:rsidR="00565481" w:rsidRPr="00AF5051" w:rsidRDefault="00565481" w:rsidP="005074F0">
      <w:pPr>
        <w:numPr>
          <w:ilvl w:val="0"/>
          <w:numId w:val="8"/>
        </w:numPr>
        <w:spacing w:before="120" w:line="276" w:lineRule="auto"/>
        <w:ind w:left="993"/>
        <w:rPr>
          <w:rFonts w:asciiTheme="minorHAnsi" w:hAnsiTheme="minorHAnsi" w:cstheme="minorHAnsi"/>
          <w:sz w:val="22"/>
          <w:szCs w:val="22"/>
        </w:rPr>
      </w:pPr>
      <w:r w:rsidRPr="00AF5051">
        <w:rPr>
          <w:rFonts w:asciiTheme="minorHAnsi" w:hAnsiTheme="minorHAnsi" w:cstheme="minorHAnsi"/>
          <w:sz w:val="22"/>
          <w:szCs w:val="22"/>
        </w:rPr>
        <w:t>from 8.00 – 8.30 am in the indoor day areas (from 7.45 am at Heathfield)</w:t>
      </w:r>
    </w:p>
    <w:p w:rsidR="00565481" w:rsidRPr="00AF5051" w:rsidRDefault="00565481" w:rsidP="005074F0">
      <w:pPr>
        <w:numPr>
          <w:ilvl w:val="0"/>
          <w:numId w:val="8"/>
        </w:numPr>
        <w:spacing w:before="120" w:line="276" w:lineRule="auto"/>
        <w:ind w:left="993"/>
        <w:rPr>
          <w:rFonts w:asciiTheme="minorHAnsi" w:hAnsiTheme="minorHAnsi" w:cstheme="minorHAnsi"/>
          <w:sz w:val="22"/>
          <w:szCs w:val="22"/>
        </w:rPr>
      </w:pPr>
      <w:r w:rsidRPr="00AF5051">
        <w:rPr>
          <w:rFonts w:asciiTheme="minorHAnsi" w:hAnsiTheme="minorHAnsi" w:cstheme="minorHAnsi"/>
          <w:sz w:val="22"/>
          <w:szCs w:val="22"/>
        </w:rPr>
        <w:t xml:space="preserve">morning breaks in the outdoor play areas </w:t>
      </w:r>
    </w:p>
    <w:p w:rsidR="00565481" w:rsidRPr="00AF5051" w:rsidRDefault="00565481" w:rsidP="005074F0">
      <w:pPr>
        <w:numPr>
          <w:ilvl w:val="0"/>
          <w:numId w:val="8"/>
        </w:numPr>
        <w:spacing w:before="120" w:line="276" w:lineRule="auto"/>
        <w:ind w:left="993"/>
        <w:rPr>
          <w:rFonts w:asciiTheme="minorHAnsi" w:hAnsiTheme="minorHAnsi" w:cstheme="minorHAnsi"/>
          <w:sz w:val="22"/>
          <w:szCs w:val="22"/>
        </w:rPr>
      </w:pPr>
      <w:r w:rsidRPr="00AF5051">
        <w:rPr>
          <w:rFonts w:asciiTheme="minorHAnsi" w:hAnsiTheme="minorHAnsi" w:cstheme="minorHAnsi"/>
          <w:sz w:val="22"/>
          <w:szCs w:val="22"/>
        </w:rPr>
        <w:t>lunchtimes in the outdoor play areas and the indoor day areas</w:t>
      </w:r>
    </w:p>
    <w:p w:rsidR="00565481" w:rsidRPr="00AF5051" w:rsidRDefault="00565481" w:rsidP="005074F0">
      <w:pPr>
        <w:numPr>
          <w:ilvl w:val="0"/>
          <w:numId w:val="8"/>
        </w:numPr>
        <w:spacing w:before="120" w:line="276" w:lineRule="auto"/>
        <w:ind w:left="993"/>
        <w:rPr>
          <w:rFonts w:asciiTheme="minorHAnsi" w:hAnsiTheme="minorHAnsi" w:cstheme="minorHAnsi"/>
          <w:sz w:val="22"/>
          <w:szCs w:val="22"/>
        </w:rPr>
      </w:pPr>
      <w:r w:rsidRPr="00AF5051">
        <w:rPr>
          <w:rFonts w:asciiTheme="minorHAnsi" w:hAnsiTheme="minorHAnsi" w:cstheme="minorHAnsi"/>
          <w:sz w:val="22"/>
          <w:szCs w:val="22"/>
        </w:rPr>
        <w:t xml:space="preserve">morning breaks and lunchtimes in the pupils’ toilets </w:t>
      </w:r>
    </w:p>
    <w:p w:rsidR="00565481" w:rsidRPr="00AF5051" w:rsidRDefault="00565481" w:rsidP="005074F0">
      <w:pPr>
        <w:numPr>
          <w:ilvl w:val="0"/>
          <w:numId w:val="8"/>
        </w:numPr>
        <w:spacing w:before="120" w:line="276" w:lineRule="auto"/>
        <w:ind w:left="993"/>
        <w:rPr>
          <w:rFonts w:asciiTheme="minorHAnsi" w:hAnsiTheme="minorHAnsi" w:cstheme="minorHAnsi"/>
          <w:sz w:val="22"/>
          <w:szCs w:val="22"/>
        </w:rPr>
      </w:pPr>
      <w:r w:rsidRPr="00AF5051">
        <w:rPr>
          <w:rFonts w:asciiTheme="minorHAnsi" w:hAnsiTheme="minorHAnsi" w:cstheme="minorHAnsi"/>
          <w:sz w:val="22"/>
          <w:szCs w:val="22"/>
        </w:rPr>
        <w:t xml:space="preserve">additionally, for boarders, out of day-school hours in the boarding houses and the boarders’ social areas </w:t>
      </w:r>
    </w:p>
    <w:p w:rsidR="00565481" w:rsidRPr="00AF5051" w:rsidRDefault="00565481" w:rsidP="005074F0">
      <w:pPr>
        <w:numPr>
          <w:ilvl w:val="0"/>
          <w:numId w:val="8"/>
        </w:numPr>
        <w:spacing w:before="120" w:line="276" w:lineRule="auto"/>
        <w:ind w:left="993"/>
        <w:rPr>
          <w:rFonts w:asciiTheme="minorHAnsi" w:hAnsiTheme="minorHAnsi" w:cstheme="minorHAnsi"/>
          <w:sz w:val="22"/>
          <w:szCs w:val="22"/>
        </w:rPr>
      </w:pPr>
      <w:r w:rsidRPr="00AF5051">
        <w:rPr>
          <w:rFonts w:asciiTheme="minorHAnsi" w:hAnsiTheme="minorHAnsi" w:cstheme="minorHAnsi"/>
          <w:sz w:val="22"/>
          <w:szCs w:val="22"/>
        </w:rPr>
        <w:t>when travelling to and from school by bus</w:t>
      </w:r>
    </w:p>
    <w:p w:rsidR="00565481" w:rsidRPr="00AF5051" w:rsidRDefault="00565481" w:rsidP="00565481">
      <w:pPr>
        <w:spacing w:before="120" w:line="276" w:lineRule="auto"/>
        <w:ind w:left="567"/>
        <w:rPr>
          <w:rFonts w:asciiTheme="minorHAnsi" w:hAnsiTheme="minorHAnsi" w:cstheme="minorHAnsi"/>
          <w:sz w:val="22"/>
          <w:szCs w:val="22"/>
        </w:rPr>
      </w:pPr>
      <w:r w:rsidRPr="00AF5051">
        <w:rPr>
          <w:rFonts w:asciiTheme="minorHAnsi" w:hAnsiTheme="minorHAnsi" w:cstheme="minorHAnsi"/>
          <w:sz w:val="22"/>
          <w:szCs w:val="22"/>
        </w:rPr>
        <w:t>Supervision (including patrols by staff and prefects) allows for the regular monitoring of all of these areas at the times when pupils use them.  Pupils travelling by bus are monitored by sixth form students.</w:t>
      </w:r>
    </w:p>
    <w:p w:rsidR="00565481" w:rsidRPr="00AF5051" w:rsidRDefault="00565481" w:rsidP="005074F0">
      <w:pPr>
        <w:numPr>
          <w:ilvl w:val="0"/>
          <w:numId w:val="7"/>
        </w:numPr>
        <w:spacing w:before="120" w:line="276" w:lineRule="auto"/>
        <w:ind w:left="567" w:hanging="567"/>
        <w:rPr>
          <w:rFonts w:asciiTheme="minorHAnsi" w:hAnsiTheme="minorHAnsi" w:cstheme="minorHAnsi"/>
          <w:sz w:val="22"/>
          <w:szCs w:val="22"/>
        </w:rPr>
      </w:pPr>
      <w:r w:rsidRPr="00AF5051">
        <w:rPr>
          <w:rFonts w:asciiTheme="minorHAnsi" w:hAnsiTheme="minorHAnsi" w:cstheme="minorHAnsi"/>
          <w:sz w:val="22"/>
          <w:szCs w:val="22"/>
        </w:rPr>
        <w:lastRenderedPageBreak/>
        <w:t>To ensure, through vigilance and the education of pupils, that there are no ‘initiation ceremonies’.</w:t>
      </w:r>
    </w:p>
    <w:p w:rsidR="00565481" w:rsidRPr="00AF5051" w:rsidRDefault="00565481" w:rsidP="005074F0">
      <w:pPr>
        <w:numPr>
          <w:ilvl w:val="0"/>
          <w:numId w:val="7"/>
        </w:numPr>
        <w:spacing w:before="120" w:line="276" w:lineRule="auto"/>
        <w:ind w:left="567" w:hanging="567"/>
        <w:rPr>
          <w:rFonts w:asciiTheme="minorHAnsi" w:hAnsiTheme="minorHAnsi" w:cstheme="minorHAnsi"/>
          <w:sz w:val="22"/>
          <w:szCs w:val="22"/>
        </w:rPr>
      </w:pPr>
      <w:r w:rsidRPr="00AF5051">
        <w:rPr>
          <w:rFonts w:asciiTheme="minorHAnsi" w:hAnsiTheme="minorHAnsi" w:cstheme="minorHAnsi"/>
          <w:sz w:val="22"/>
          <w:szCs w:val="22"/>
        </w:rPr>
        <w:t>To ensure that pupils are aware of the Anti-Bullying Policy in particular through the information sheet for pupils (a copy of which is in every student’s planner)</w:t>
      </w:r>
    </w:p>
    <w:p w:rsidR="00565481" w:rsidRPr="00AF5051" w:rsidRDefault="00565481" w:rsidP="005074F0">
      <w:pPr>
        <w:numPr>
          <w:ilvl w:val="0"/>
          <w:numId w:val="7"/>
        </w:numPr>
        <w:spacing w:before="120" w:line="276" w:lineRule="auto"/>
        <w:ind w:left="567" w:hanging="567"/>
        <w:rPr>
          <w:rFonts w:asciiTheme="minorHAnsi" w:hAnsiTheme="minorHAnsi" w:cstheme="minorHAnsi"/>
          <w:sz w:val="22"/>
          <w:szCs w:val="22"/>
        </w:rPr>
      </w:pPr>
      <w:r w:rsidRPr="00AF5051">
        <w:rPr>
          <w:rFonts w:asciiTheme="minorHAnsi" w:hAnsiTheme="minorHAnsi" w:cstheme="minorHAnsi"/>
          <w:sz w:val="22"/>
          <w:szCs w:val="22"/>
        </w:rPr>
        <w:t>To ensure that pupils are aware of the standards and expectations set by the School’s Student Acceptable ICT Use Policy (a copy of which is in every student’s planner) regarding cyber activities (as defined above).</w:t>
      </w:r>
    </w:p>
    <w:p w:rsidR="00565481" w:rsidRPr="00AF5051" w:rsidRDefault="00565481" w:rsidP="005074F0">
      <w:pPr>
        <w:numPr>
          <w:ilvl w:val="0"/>
          <w:numId w:val="7"/>
        </w:numPr>
        <w:spacing w:before="120" w:line="276" w:lineRule="auto"/>
        <w:ind w:left="567" w:hanging="567"/>
        <w:rPr>
          <w:rFonts w:asciiTheme="minorHAnsi" w:hAnsiTheme="minorHAnsi" w:cstheme="minorHAnsi"/>
          <w:sz w:val="22"/>
          <w:szCs w:val="22"/>
        </w:rPr>
      </w:pPr>
      <w:r w:rsidRPr="00AF5051">
        <w:rPr>
          <w:rFonts w:asciiTheme="minorHAnsi" w:hAnsiTheme="minorHAnsi" w:cstheme="minorHAnsi"/>
          <w:sz w:val="22"/>
          <w:szCs w:val="22"/>
        </w:rPr>
        <w:t>To provide opportunities for continuing professional development to staff, via Inset and other means, regarding their roles and responsibilities in preventing and responding to bullying.</w:t>
      </w:r>
    </w:p>
    <w:p w:rsidR="00565481" w:rsidRPr="00AF5051" w:rsidRDefault="00565481" w:rsidP="005074F0">
      <w:pPr>
        <w:numPr>
          <w:ilvl w:val="0"/>
          <w:numId w:val="7"/>
        </w:numPr>
        <w:spacing w:before="120" w:line="276" w:lineRule="auto"/>
        <w:ind w:left="567" w:hanging="567"/>
        <w:rPr>
          <w:rFonts w:asciiTheme="minorHAnsi" w:hAnsiTheme="minorHAnsi" w:cstheme="minorHAnsi"/>
          <w:sz w:val="22"/>
          <w:szCs w:val="22"/>
        </w:rPr>
      </w:pPr>
      <w:r w:rsidRPr="00AF5051">
        <w:rPr>
          <w:rFonts w:asciiTheme="minorHAnsi" w:hAnsiTheme="minorHAnsi" w:cstheme="minorHAnsi"/>
          <w:sz w:val="22"/>
          <w:szCs w:val="22"/>
        </w:rPr>
        <w:t>To ensure that all pupils have access at all times to an adult in school to whom they may talk in confidence and know that that adult will deal with the matter urgently and with discretion. It is particularly important that pupils who board know that they have an outlet to speak to an adult (hopefully their tutors in the first instance) as they are potentially more vulnerable to bullying or mistreatment through the nature of boarding and being away from their family.</w:t>
      </w:r>
    </w:p>
    <w:p w:rsidR="00565481" w:rsidRPr="00AF5051" w:rsidRDefault="00565481" w:rsidP="005074F0">
      <w:pPr>
        <w:numPr>
          <w:ilvl w:val="0"/>
          <w:numId w:val="7"/>
        </w:numPr>
        <w:spacing w:before="120" w:line="276" w:lineRule="auto"/>
        <w:ind w:left="567" w:hanging="567"/>
        <w:rPr>
          <w:rFonts w:asciiTheme="minorHAnsi" w:hAnsiTheme="minorHAnsi" w:cstheme="minorHAnsi"/>
          <w:sz w:val="22"/>
          <w:szCs w:val="22"/>
        </w:rPr>
      </w:pPr>
      <w:r w:rsidRPr="00AF5051">
        <w:rPr>
          <w:rFonts w:asciiTheme="minorHAnsi" w:hAnsiTheme="minorHAnsi" w:cstheme="minorHAnsi"/>
          <w:sz w:val="22"/>
          <w:szCs w:val="22"/>
        </w:rPr>
        <w:t>To make pupils aware of helplines, and that such numbers are prominently displayed in and around the School.</w:t>
      </w:r>
    </w:p>
    <w:p w:rsidR="00565481" w:rsidRPr="00AF5051" w:rsidRDefault="00565481" w:rsidP="005074F0">
      <w:pPr>
        <w:numPr>
          <w:ilvl w:val="0"/>
          <w:numId w:val="7"/>
        </w:numPr>
        <w:spacing w:before="120" w:line="276" w:lineRule="auto"/>
        <w:ind w:left="567" w:hanging="567"/>
        <w:rPr>
          <w:rFonts w:asciiTheme="minorHAnsi" w:hAnsiTheme="minorHAnsi" w:cstheme="minorHAnsi"/>
          <w:sz w:val="22"/>
          <w:szCs w:val="22"/>
        </w:rPr>
      </w:pPr>
      <w:r w:rsidRPr="00AF5051">
        <w:rPr>
          <w:rFonts w:asciiTheme="minorHAnsi" w:hAnsiTheme="minorHAnsi" w:cstheme="minorHAnsi"/>
          <w:sz w:val="22"/>
          <w:szCs w:val="22"/>
        </w:rPr>
        <w:t xml:space="preserve">To follow up every incident of bullying so as (a) to take any initial precautionary steps to ensure that a pupil who says (s)he has been bullied feels protected and reassured (b) to establish by investigation those facts which are knowable (c) to provide every possible support for the victim and perpetrators, where bullying has indeed taken place (d) to ensure that false allegations are identified as such and dealt with appropriately and (e) to help prevent any recurrence of bullying where it has occurred. </w:t>
      </w:r>
    </w:p>
    <w:p w:rsidR="00565481" w:rsidRPr="00AF5051" w:rsidRDefault="00565481" w:rsidP="005074F0">
      <w:pPr>
        <w:numPr>
          <w:ilvl w:val="0"/>
          <w:numId w:val="7"/>
        </w:numPr>
        <w:spacing w:before="120" w:line="276" w:lineRule="auto"/>
        <w:ind w:left="567" w:hanging="567"/>
        <w:rPr>
          <w:rFonts w:asciiTheme="minorHAnsi" w:hAnsiTheme="minorHAnsi" w:cstheme="minorHAnsi"/>
          <w:sz w:val="22"/>
          <w:szCs w:val="22"/>
        </w:rPr>
      </w:pPr>
      <w:r w:rsidRPr="00AF5051">
        <w:rPr>
          <w:rFonts w:asciiTheme="minorHAnsi" w:hAnsiTheme="minorHAnsi" w:cstheme="minorHAnsi"/>
          <w:sz w:val="22"/>
          <w:szCs w:val="22"/>
        </w:rPr>
        <w:t xml:space="preserve">To make clear to pupils and parents that bullying is unacceptable and that the School will not tolerate such behaviour whether it has occurred within our outside of ‘School’ e.g. via social media. The point is that if a member of our community is being bullied by another member of our community the matter must be addressed. </w:t>
      </w:r>
    </w:p>
    <w:p w:rsidR="00565481" w:rsidRPr="00AF5051" w:rsidRDefault="00565481" w:rsidP="005074F0">
      <w:pPr>
        <w:numPr>
          <w:ilvl w:val="0"/>
          <w:numId w:val="7"/>
        </w:numPr>
        <w:spacing w:before="120" w:line="276" w:lineRule="auto"/>
        <w:ind w:left="567" w:hanging="567"/>
        <w:rPr>
          <w:rFonts w:asciiTheme="minorHAnsi" w:hAnsiTheme="minorHAnsi" w:cstheme="minorHAnsi"/>
          <w:bCs/>
          <w:sz w:val="22"/>
          <w:szCs w:val="22"/>
        </w:rPr>
      </w:pPr>
      <w:r w:rsidRPr="00AF5051">
        <w:rPr>
          <w:rFonts w:asciiTheme="minorHAnsi" w:hAnsiTheme="minorHAnsi" w:cstheme="minorHAnsi"/>
          <w:sz w:val="22"/>
          <w:szCs w:val="22"/>
        </w:rPr>
        <w:t xml:space="preserve">To review and update (as necessary) this policy and its procedures biennially and to circulate a copy of any updated version of it to staff </w:t>
      </w:r>
    </w:p>
    <w:p w:rsidR="00565481" w:rsidRPr="00AF5051" w:rsidRDefault="00565481" w:rsidP="005074F0">
      <w:pPr>
        <w:numPr>
          <w:ilvl w:val="0"/>
          <w:numId w:val="7"/>
        </w:numPr>
        <w:spacing w:before="120" w:line="276" w:lineRule="auto"/>
        <w:ind w:left="567" w:hanging="567"/>
        <w:rPr>
          <w:rFonts w:asciiTheme="minorHAnsi" w:hAnsiTheme="minorHAnsi" w:cstheme="minorHAnsi"/>
          <w:bCs/>
          <w:sz w:val="22"/>
          <w:szCs w:val="22"/>
        </w:rPr>
      </w:pPr>
      <w:r w:rsidRPr="00AF5051">
        <w:rPr>
          <w:rFonts w:asciiTheme="minorHAnsi" w:hAnsiTheme="minorHAnsi" w:cstheme="minorHAnsi"/>
          <w:sz w:val="22"/>
          <w:szCs w:val="22"/>
        </w:rPr>
        <w:t>To be aware that although bullying itself is not a specific criminal offence, it is important to bear in mind that some types of harassing or threatening behaviour – or communications – can amount to a criminal offence: for instance, under the Protection from Harassment Act 1997, the Malicious Communications Act 1988, the Communications Act 2003 and the Public Order Act 1986. The School may seek assistance from the police in appropriate circumstances.</w:t>
      </w:r>
    </w:p>
    <w:p w:rsidR="00565481" w:rsidRPr="00AF5051" w:rsidRDefault="00565481" w:rsidP="005074F0">
      <w:pPr>
        <w:numPr>
          <w:ilvl w:val="0"/>
          <w:numId w:val="7"/>
        </w:numPr>
        <w:spacing w:before="120" w:line="276" w:lineRule="auto"/>
        <w:ind w:left="567" w:hanging="567"/>
        <w:rPr>
          <w:rFonts w:asciiTheme="minorHAnsi" w:hAnsiTheme="minorHAnsi" w:cstheme="minorHAnsi"/>
          <w:bCs/>
          <w:sz w:val="22"/>
          <w:szCs w:val="22"/>
        </w:rPr>
      </w:pPr>
      <w:r w:rsidRPr="00AF5051">
        <w:rPr>
          <w:rFonts w:asciiTheme="minorHAnsi" w:hAnsiTheme="minorHAnsi" w:cstheme="minorHAnsi"/>
          <w:sz w:val="22"/>
          <w:szCs w:val="22"/>
        </w:rPr>
        <w:t>To involve parents and guardians by making a copy of this policy available via The Parents’ and Pupils’ Handbook and via the school’s website.</w:t>
      </w:r>
    </w:p>
    <w:p w:rsidR="00565481" w:rsidRPr="00AF5051" w:rsidRDefault="00565481" w:rsidP="005074F0">
      <w:pPr>
        <w:numPr>
          <w:ilvl w:val="0"/>
          <w:numId w:val="1"/>
        </w:numPr>
        <w:spacing w:before="120" w:line="276" w:lineRule="auto"/>
        <w:ind w:left="567" w:hanging="567"/>
        <w:rPr>
          <w:rFonts w:asciiTheme="minorHAnsi" w:hAnsiTheme="minorHAnsi" w:cstheme="minorHAnsi"/>
          <w:b/>
          <w:bCs/>
          <w:color w:val="857039"/>
          <w:sz w:val="22"/>
          <w:szCs w:val="22"/>
        </w:rPr>
      </w:pPr>
      <w:r w:rsidRPr="00AF5051">
        <w:rPr>
          <w:rFonts w:asciiTheme="minorHAnsi" w:hAnsiTheme="minorHAnsi" w:cstheme="minorHAnsi"/>
          <w:b/>
          <w:bCs/>
          <w:color w:val="857039"/>
          <w:sz w:val="22"/>
          <w:szCs w:val="22"/>
        </w:rPr>
        <w:t>Procedure</w:t>
      </w:r>
    </w:p>
    <w:p w:rsidR="00565481" w:rsidRPr="00AF5051" w:rsidRDefault="00565481" w:rsidP="005074F0">
      <w:pPr>
        <w:numPr>
          <w:ilvl w:val="0"/>
          <w:numId w:val="9"/>
        </w:numPr>
        <w:tabs>
          <w:tab w:val="num" w:pos="567"/>
        </w:tabs>
        <w:spacing w:before="120" w:line="276" w:lineRule="auto"/>
        <w:ind w:left="567" w:hanging="567"/>
        <w:rPr>
          <w:rFonts w:asciiTheme="minorHAnsi" w:hAnsiTheme="minorHAnsi" w:cstheme="minorHAnsi"/>
          <w:sz w:val="22"/>
          <w:szCs w:val="22"/>
        </w:rPr>
      </w:pPr>
      <w:r w:rsidRPr="00AF5051">
        <w:rPr>
          <w:rFonts w:asciiTheme="minorHAnsi" w:hAnsiTheme="minorHAnsi" w:cstheme="minorHAnsi"/>
          <w:sz w:val="22"/>
          <w:szCs w:val="22"/>
        </w:rPr>
        <w:t>Tutors must inform all new pupils of the staff to whom they can talk to in confidence about bullying e.g. Tutor, Head of School Section, Housemaster, Matron.</w:t>
      </w:r>
    </w:p>
    <w:p w:rsidR="00565481" w:rsidRPr="00AF5051" w:rsidRDefault="00565481" w:rsidP="005074F0">
      <w:pPr>
        <w:numPr>
          <w:ilvl w:val="0"/>
          <w:numId w:val="9"/>
        </w:numPr>
        <w:tabs>
          <w:tab w:val="num" w:pos="567"/>
        </w:tabs>
        <w:spacing w:before="120" w:line="276" w:lineRule="auto"/>
        <w:ind w:left="567" w:hanging="567"/>
        <w:rPr>
          <w:rFonts w:asciiTheme="minorHAnsi" w:hAnsiTheme="minorHAnsi" w:cstheme="minorHAnsi"/>
          <w:sz w:val="22"/>
          <w:szCs w:val="22"/>
        </w:rPr>
      </w:pPr>
      <w:r w:rsidRPr="00AF5051">
        <w:rPr>
          <w:rFonts w:asciiTheme="minorHAnsi" w:hAnsiTheme="minorHAnsi" w:cstheme="minorHAnsi"/>
          <w:sz w:val="22"/>
          <w:szCs w:val="22"/>
        </w:rPr>
        <w:lastRenderedPageBreak/>
        <w:t>Any incident of possible bullying must be acted on by the member of staff who has witnessed it or to whom it is reported.  Incidents may be reported from a variety of sources, parents, prefects, pupils and teaching, administrative or ancillary staff.</w:t>
      </w:r>
    </w:p>
    <w:p w:rsidR="00565481" w:rsidRPr="00AF5051" w:rsidRDefault="00565481" w:rsidP="005074F0">
      <w:pPr>
        <w:numPr>
          <w:ilvl w:val="0"/>
          <w:numId w:val="9"/>
        </w:numPr>
        <w:tabs>
          <w:tab w:val="num" w:pos="567"/>
        </w:tabs>
        <w:spacing w:before="120" w:line="276" w:lineRule="auto"/>
        <w:ind w:left="567" w:hanging="567"/>
        <w:rPr>
          <w:rFonts w:asciiTheme="minorHAnsi" w:hAnsiTheme="minorHAnsi" w:cstheme="minorHAnsi"/>
          <w:sz w:val="22"/>
          <w:szCs w:val="22"/>
        </w:rPr>
      </w:pPr>
      <w:r w:rsidRPr="00AF5051">
        <w:rPr>
          <w:rFonts w:asciiTheme="minorHAnsi" w:hAnsiTheme="minorHAnsi" w:cstheme="minorHAnsi"/>
          <w:sz w:val="22"/>
          <w:szCs w:val="22"/>
        </w:rPr>
        <w:t>Administrative and ancillary staff who receive a report of suspected bullying from a pupil or a parent must inform a Deputy Head immediately, or, in their absence the Head or other member of senior staff.</w:t>
      </w:r>
    </w:p>
    <w:p w:rsidR="00565481" w:rsidRPr="00AF5051" w:rsidRDefault="00565481" w:rsidP="005074F0">
      <w:pPr>
        <w:numPr>
          <w:ilvl w:val="0"/>
          <w:numId w:val="9"/>
        </w:numPr>
        <w:tabs>
          <w:tab w:val="num" w:pos="567"/>
        </w:tabs>
        <w:spacing w:before="120" w:line="276" w:lineRule="auto"/>
        <w:ind w:left="567" w:hanging="567"/>
        <w:rPr>
          <w:rFonts w:asciiTheme="minorHAnsi" w:hAnsiTheme="minorHAnsi" w:cstheme="minorHAnsi"/>
          <w:sz w:val="22"/>
          <w:szCs w:val="22"/>
        </w:rPr>
      </w:pPr>
      <w:r w:rsidRPr="00AF5051">
        <w:rPr>
          <w:rFonts w:asciiTheme="minorHAnsi" w:hAnsiTheme="minorHAnsi" w:cstheme="minorHAnsi"/>
          <w:sz w:val="22"/>
          <w:szCs w:val="22"/>
        </w:rPr>
        <w:t>In every case involving an incident of possible bullying, (a) consideration should be given to what immediate, precautionary steps might be taken to help the pupil feel safe and secure (b) the pupil’s tutor must be informed, and (c) the Tutor must inform the Head of School Section and, in the case of a boarder, his or her Housemaster or Housemistress.</w:t>
      </w:r>
    </w:p>
    <w:p w:rsidR="00565481" w:rsidRPr="00AF5051" w:rsidRDefault="00565481" w:rsidP="005074F0">
      <w:pPr>
        <w:numPr>
          <w:ilvl w:val="0"/>
          <w:numId w:val="9"/>
        </w:numPr>
        <w:tabs>
          <w:tab w:val="num" w:pos="567"/>
        </w:tabs>
        <w:spacing w:before="120" w:line="276" w:lineRule="auto"/>
        <w:ind w:left="567" w:hanging="567"/>
        <w:rPr>
          <w:rFonts w:asciiTheme="minorHAnsi" w:hAnsiTheme="minorHAnsi" w:cstheme="minorHAnsi"/>
          <w:sz w:val="22"/>
          <w:szCs w:val="22"/>
        </w:rPr>
      </w:pPr>
      <w:r w:rsidRPr="00AF5051">
        <w:rPr>
          <w:rFonts w:asciiTheme="minorHAnsi" w:hAnsiTheme="minorHAnsi" w:cstheme="minorHAnsi"/>
          <w:sz w:val="22"/>
          <w:szCs w:val="22"/>
        </w:rPr>
        <w:t>Following a report of possible bullying a suitable member of staff, such as the Tutor and/or the Head of School Section (and the Housemaster or Housemistress and/or Assistant Housemaster/Housemistress in the case of a boarder) will investigate the incident in order to check the facts and assess its seriousness.  If the incident constitutes bullying, the member of staff will decide how best to proceed:  different solutions are needed for different pupils.  Consideration will be given, amongst others, to the following issues:</w:t>
      </w:r>
    </w:p>
    <w:p w:rsidR="00565481" w:rsidRPr="00AF5051" w:rsidRDefault="00565481" w:rsidP="005074F0">
      <w:pPr>
        <w:numPr>
          <w:ilvl w:val="0"/>
          <w:numId w:val="8"/>
        </w:numPr>
        <w:spacing w:before="120" w:line="276" w:lineRule="auto"/>
        <w:ind w:left="993"/>
        <w:rPr>
          <w:rFonts w:asciiTheme="minorHAnsi" w:hAnsiTheme="minorHAnsi" w:cstheme="minorHAnsi"/>
          <w:sz w:val="22"/>
          <w:szCs w:val="22"/>
        </w:rPr>
      </w:pPr>
      <w:r w:rsidRPr="00AF5051">
        <w:rPr>
          <w:rFonts w:asciiTheme="minorHAnsi" w:hAnsiTheme="minorHAnsi" w:cstheme="minorHAnsi"/>
          <w:sz w:val="22"/>
          <w:szCs w:val="22"/>
        </w:rPr>
        <w:t>whether or not to contact parents, and at what stage</w:t>
      </w:r>
    </w:p>
    <w:p w:rsidR="00565481" w:rsidRPr="00AF5051" w:rsidRDefault="00565481" w:rsidP="005074F0">
      <w:pPr>
        <w:numPr>
          <w:ilvl w:val="0"/>
          <w:numId w:val="8"/>
        </w:numPr>
        <w:spacing w:before="120" w:line="276" w:lineRule="auto"/>
        <w:ind w:left="993"/>
        <w:rPr>
          <w:rFonts w:asciiTheme="minorHAnsi" w:hAnsiTheme="minorHAnsi" w:cstheme="minorHAnsi"/>
          <w:sz w:val="22"/>
          <w:szCs w:val="22"/>
        </w:rPr>
      </w:pPr>
      <w:r w:rsidRPr="00AF5051">
        <w:rPr>
          <w:rFonts w:asciiTheme="minorHAnsi" w:hAnsiTheme="minorHAnsi" w:cstheme="minorHAnsi"/>
          <w:sz w:val="22"/>
          <w:szCs w:val="22"/>
        </w:rPr>
        <w:t>if punishment is necessary, what sanction should be imposed</w:t>
      </w:r>
    </w:p>
    <w:p w:rsidR="00565481" w:rsidRPr="00AF5051" w:rsidRDefault="00565481" w:rsidP="005074F0">
      <w:pPr>
        <w:numPr>
          <w:ilvl w:val="0"/>
          <w:numId w:val="8"/>
        </w:numPr>
        <w:spacing w:before="120" w:line="276" w:lineRule="auto"/>
        <w:ind w:left="993"/>
        <w:rPr>
          <w:rFonts w:asciiTheme="minorHAnsi" w:hAnsiTheme="minorHAnsi" w:cstheme="minorHAnsi"/>
          <w:sz w:val="22"/>
          <w:szCs w:val="22"/>
        </w:rPr>
      </w:pPr>
      <w:r w:rsidRPr="00AF5051">
        <w:rPr>
          <w:rFonts w:asciiTheme="minorHAnsi" w:hAnsiTheme="minorHAnsi" w:cstheme="minorHAnsi"/>
          <w:sz w:val="22"/>
          <w:szCs w:val="22"/>
        </w:rPr>
        <w:t>if the victim (or perpetrator) needs guidance, what advice will be appropriate (e.g. for the victim, tips for reducing hypersensitivity, for controlling overreaction, for avoiding potentially fraught situations, for managing verbal exchanges, for avoiding escalation etc; for the perpetrator, tips for understanding others’ feelings and viewpoints, for increasing self-awareness of motivation, for behaving within stipulated guidelines etc)</w:t>
      </w:r>
    </w:p>
    <w:p w:rsidR="00565481" w:rsidRPr="00AF5051" w:rsidRDefault="00565481" w:rsidP="005074F0">
      <w:pPr>
        <w:numPr>
          <w:ilvl w:val="0"/>
          <w:numId w:val="8"/>
        </w:numPr>
        <w:spacing w:before="120" w:line="276" w:lineRule="auto"/>
        <w:ind w:left="993"/>
        <w:rPr>
          <w:rFonts w:asciiTheme="minorHAnsi" w:hAnsiTheme="minorHAnsi" w:cstheme="minorHAnsi"/>
          <w:sz w:val="22"/>
          <w:szCs w:val="22"/>
        </w:rPr>
      </w:pPr>
      <w:r w:rsidRPr="00AF5051">
        <w:rPr>
          <w:rFonts w:asciiTheme="minorHAnsi" w:hAnsiTheme="minorHAnsi" w:cstheme="minorHAnsi"/>
          <w:sz w:val="22"/>
          <w:szCs w:val="22"/>
        </w:rPr>
        <w:t>what, if any, follow-up work is required, and by whom it will be undertaken</w:t>
      </w:r>
    </w:p>
    <w:p w:rsidR="00565481" w:rsidRPr="00AF5051" w:rsidRDefault="00565481" w:rsidP="005074F0">
      <w:pPr>
        <w:numPr>
          <w:ilvl w:val="0"/>
          <w:numId w:val="9"/>
        </w:numPr>
        <w:tabs>
          <w:tab w:val="num" w:pos="567"/>
        </w:tabs>
        <w:spacing w:before="120" w:line="276" w:lineRule="auto"/>
        <w:ind w:left="567" w:hanging="567"/>
        <w:rPr>
          <w:rFonts w:asciiTheme="minorHAnsi" w:hAnsiTheme="minorHAnsi" w:cstheme="minorHAnsi"/>
          <w:sz w:val="22"/>
          <w:szCs w:val="22"/>
        </w:rPr>
      </w:pPr>
      <w:r w:rsidRPr="00AF5051">
        <w:rPr>
          <w:rFonts w:asciiTheme="minorHAnsi" w:hAnsiTheme="minorHAnsi" w:cstheme="minorHAnsi"/>
          <w:sz w:val="22"/>
          <w:szCs w:val="22"/>
        </w:rPr>
        <w:t>Written records of every investigation and any communication with parents should be kept in the pupil’s file.</w:t>
      </w:r>
    </w:p>
    <w:p w:rsidR="00565481" w:rsidRPr="00AF5051" w:rsidRDefault="00565481" w:rsidP="005074F0">
      <w:pPr>
        <w:numPr>
          <w:ilvl w:val="0"/>
          <w:numId w:val="9"/>
        </w:numPr>
        <w:tabs>
          <w:tab w:val="num" w:pos="567"/>
        </w:tabs>
        <w:spacing w:before="120" w:line="276" w:lineRule="auto"/>
        <w:ind w:left="567" w:hanging="567"/>
        <w:rPr>
          <w:rFonts w:asciiTheme="minorHAnsi" w:hAnsiTheme="minorHAnsi" w:cstheme="minorHAnsi"/>
          <w:sz w:val="22"/>
          <w:szCs w:val="22"/>
        </w:rPr>
      </w:pPr>
      <w:r w:rsidRPr="00AF5051">
        <w:rPr>
          <w:rFonts w:asciiTheme="minorHAnsi" w:hAnsiTheme="minorHAnsi" w:cstheme="minorHAnsi"/>
          <w:sz w:val="22"/>
          <w:szCs w:val="22"/>
        </w:rPr>
        <w:t xml:space="preserve">The school keeps a central log of allegations and/or incidents of bullying to help any patterns to be identified and for internal review purposes and inspection, as required by the Head and Chair of Governors.  </w:t>
      </w:r>
    </w:p>
    <w:p w:rsidR="00565481" w:rsidRPr="00AF5051" w:rsidRDefault="00565481" w:rsidP="00565481">
      <w:pPr>
        <w:spacing w:before="120" w:line="276" w:lineRule="auto"/>
        <w:jc w:val="both"/>
        <w:rPr>
          <w:rFonts w:asciiTheme="minorHAnsi" w:hAnsiTheme="minorHAnsi" w:cstheme="minorHAnsi"/>
          <w:b/>
          <w:sz w:val="22"/>
          <w:szCs w:val="22"/>
          <w:u w:val="single"/>
        </w:rPr>
      </w:pPr>
    </w:p>
    <w:p w:rsidR="00565481" w:rsidRPr="00AF5051" w:rsidRDefault="00565481" w:rsidP="00565481">
      <w:pPr>
        <w:spacing w:before="120" w:line="276" w:lineRule="auto"/>
        <w:jc w:val="both"/>
        <w:rPr>
          <w:rFonts w:asciiTheme="minorHAnsi" w:hAnsiTheme="minorHAnsi" w:cstheme="minorHAnsi"/>
          <w:b/>
          <w:color w:val="857039"/>
          <w:sz w:val="22"/>
          <w:szCs w:val="22"/>
        </w:rPr>
      </w:pPr>
      <w:r w:rsidRPr="00AF5051">
        <w:rPr>
          <w:rFonts w:asciiTheme="minorHAnsi" w:hAnsiTheme="minorHAnsi" w:cstheme="minorHAnsi"/>
          <w:b/>
          <w:color w:val="857039"/>
          <w:sz w:val="22"/>
          <w:szCs w:val="22"/>
        </w:rPr>
        <w:t>See also:</w:t>
      </w:r>
    </w:p>
    <w:p w:rsidR="00565481" w:rsidRPr="00AF5051" w:rsidRDefault="00565481" w:rsidP="00AF5051">
      <w:pPr>
        <w:pStyle w:val="NoSpacing"/>
        <w:rPr>
          <w:rFonts w:asciiTheme="minorHAnsi" w:hAnsiTheme="minorHAnsi" w:cstheme="minorHAnsi"/>
          <w:sz w:val="22"/>
          <w:szCs w:val="22"/>
        </w:rPr>
      </w:pPr>
      <w:r w:rsidRPr="00AF5051">
        <w:rPr>
          <w:rFonts w:asciiTheme="minorHAnsi" w:hAnsiTheme="minorHAnsi" w:cstheme="minorHAnsi"/>
          <w:sz w:val="22"/>
          <w:szCs w:val="22"/>
        </w:rPr>
        <w:t>Rishworth and Heathfield School Safeguarding Policy (with particular reference to peer-on-peer abuse)</w:t>
      </w:r>
    </w:p>
    <w:p w:rsidR="00565481" w:rsidRPr="00AF5051" w:rsidRDefault="00565481" w:rsidP="00AF5051">
      <w:pPr>
        <w:pStyle w:val="NoSpacing"/>
        <w:rPr>
          <w:rFonts w:asciiTheme="minorHAnsi" w:hAnsiTheme="minorHAnsi" w:cstheme="minorHAnsi"/>
          <w:sz w:val="22"/>
          <w:szCs w:val="22"/>
        </w:rPr>
      </w:pPr>
      <w:r w:rsidRPr="00AF5051">
        <w:rPr>
          <w:rFonts w:asciiTheme="minorHAnsi" w:hAnsiTheme="minorHAnsi" w:cstheme="minorHAnsi"/>
          <w:sz w:val="22"/>
          <w:szCs w:val="22"/>
        </w:rPr>
        <w:t>Rishworth and Heathfield Child Protection Procedures</w:t>
      </w:r>
    </w:p>
    <w:p w:rsidR="005074F0" w:rsidRPr="005074F0" w:rsidRDefault="005074F0" w:rsidP="005074F0">
      <w:pPr>
        <w:pStyle w:val="NoSpacing"/>
        <w:rPr>
          <w:rFonts w:asciiTheme="minorHAnsi" w:hAnsiTheme="minorHAnsi" w:cstheme="minorHAnsi"/>
          <w:b/>
          <w:sz w:val="22"/>
          <w:szCs w:val="22"/>
        </w:rPr>
      </w:pPr>
      <w:r w:rsidRPr="005074F0">
        <w:rPr>
          <w:rFonts w:asciiTheme="minorHAnsi" w:hAnsiTheme="minorHAnsi" w:cstheme="minorHAnsi"/>
          <w:b/>
          <w:sz w:val="22"/>
          <w:szCs w:val="22"/>
        </w:rPr>
        <w:t>Appendix A: Anti-bullying information sheet for pupils (Heathfield version)</w:t>
      </w:r>
    </w:p>
    <w:p w:rsidR="00565481" w:rsidRPr="005074F0" w:rsidRDefault="005074F0" w:rsidP="00AF5051">
      <w:pPr>
        <w:pStyle w:val="NoSpacing"/>
        <w:rPr>
          <w:rFonts w:asciiTheme="minorHAnsi" w:hAnsiTheme="minorHAnsi" w:cstheme="minorHAnsi"/>
          <w:b/>
          <w:sz w:val="22"/>
          <w:szCs w:val="22"/>
        </w:rPr>
      </w:pPr>
      <w:r w:rsidRPr="005074F0">
        <w:rPr>
          <w:rFonts w:asciiTheme="minorHAnsi" w:hAnsiTheme="minorHAnsi" w:cstheme="minorHAnsi"/>
          <w:b/>
          <w:sz w:val="22"/>
          <w:szCs w:val="22"/>
        </w:rPr>
        <w:t>Appendix B</w:t>
      </w:r>
      <w:r w:rsidR="00565481" w:rsidRPr="005074F0">
        <w:rPr>
          <w:rFonts w:asciiTheme="minorHAnsi" w:hAnsiTheme="minorHAnsi" w:cstheme="minorHAnsi"/>
          <w:b/>
          <w:sz w:val="22"/>
          <w:szCs w:val="22"/>
        </w:rPr>
        <w:t>: Anti-bullying information sheet for pupils</w:t>
      </w:r>
    </w:p>
    <w:p w:rsidR="00565481" w:rsidRPr="005074F0" w:rsidRDefault="005074F0" w:rsidP="00AF5051">
      <w:pPr>
        <w:pStyle w:val="NoSpacing"/>
        <w:rPr>
          <w:rFonts w:asciiTheme="minorHAnsi" w:hAnsiTheme="minorHAnsi" w:cstheme="minorHAnsi"/>
          <w:b/>
          <w:sz w:val="22"/>
          <w:szCs w:val="22"/>
        </w:rPr>
      </w:pPr>
      <w:r w:rsidRPr="005074F0">
        <w:rPr>
          <w:rFonts w:asciiTheme="minorHAnsi" w:hAnsiTheme="minorHAnsi" w:cstheme="minorHAnsi"/>
          <w:b/>
          <w:sz w:val="22"/>
          <w:szCs w:val="22"/>
        </w:rPr>
        <w:t>Appendix C</w:t>
      </w:r>
      <w:r w:rsidR="00565481" w:rsidRPr="005074F0">
        <w:rPr>
          <w:rFonts w:asciiTheme="minorHAnsi" w:hAnsiTheme="minorHAnsi" w:cstheme="minorHAnsi"/>
          <w:b/>
          <w:sz w:val="22"/>
          <w:szCs w:val="22"/>
        </w:rPr>
        <w:t>: Our own Anti-bullying poster derived from our Policy</w:t>
      </w:r>
    </w:p>
    <w:p w:rsidR="00AF5051" w:rsidRPr="00AF5051" w:rsidRDefault="00AF5051" w:rsidP="00AF5051">
      <w:pPr>
        <w:spacing w:before="120" w:line="276" w:lineRule="auto"/>
        <w:jc w:val="both"/>
        <w:rPr>
          <w:rFonts w:asciiTheme="minorHAnsi" w:hAnsiTheme="minorHAnsi" w:cstheme="minorHAnsi"/>
          <w:sz w:val="22"/>
          <w:szCs w:val="22"/>
        </w:rPr>
      </w:pPr>
    </w:p>
    <w:p w:rsidR="00AF5051" w:rsidRPr="00AF5051" w:rsidRDefault="00565481" w:rsidP="00AF5051">
      <w:pPr>
        <w:pStyle w:val="NoSpacing"/>
        <w:rPr>
          <w:rFonts w:asciiTheme="minorHAnsi" w:hAnsiTheme="minorHAnsi" w:cstheme="minorHAnsi"/>
          <w:b/>
          <w:color w:val="857039"/>
          <w:sz w:val="22"/>
          <w:szCs w:val="22"/>
        </w:rPr>
      </w:pPr>
      <w:r w:rsidRPr="00AF5051">
        <w:rPr>
          <w:rFonts w:asciiTheme="minorHAnsi" w:hAnsiTheme="minorHAnsi" w:cstheme="minorHAnsi"/>
          <w:b/>
          <w:color w:val="857039"/>
          <w:sz w:val="22"/>
          <w:szCs w:val="22"/>
        </w:rPr>
        <w:t>References:</w:t>
      </w:r>
    </w:p>
    <w:p w:rsidR="00565481" w:rsidRPr="00AF5051" w:rsidRDefault="00565481" w:rsidP="00AF5051">
      <w:pPr>
        <w:pStyle w:val="NoSpacing"/>
        <w:rPr>
          <w:rFonts w:asciiTheme="minorHAnsi" w:hAnsiTheme="minorHAnsi" w:cstheme="minorHAnsi"/>
          <w:sz w:val="22"/>
          <w:szCs w:val="22"/>
        </w:rPr>
      </w:pPr>
      <w:r w:rsidRPr="00AF5051">
        <w:rPr>
          <w:rFonts w:asciiTheme="minorHAnsi" w:hAnsiTheme="minorHAnsi" w:cstheme="minorHAnsi"/>
          <w:sz w:val="22"/>
          <w:szCs w:val="22"/>
        </w:rPr>
        <w:t>DfE Preventing and tackling bullying Advice for Headteachers, staff and governing bodies (October 2014)</w:t>
      </w:r>
    </w:p>
    <w:p w:rsidR="00565481" w:rsidRPr="00AF5051" w:rsidRDefault="00565481" w:rsidP="00AF5051">
      <w:pPr>
        <w:pStyle w:val="NoSpacing"/>
        <w:rPr>
          <w:rFonts w:asciiTheme="minorHAnsi" w:hAnsiTheme="minorHAnsi" w:cstheme="minorHAnsi"/>
          <w:sz w:val="22"/>
          <w:szCs w:val="22"/>
        </w:rPr>
      </w:pPr>
      <w:r w:rsidRPr="00AF5051">
        <w:rPr>
          <w:rFonts w:asciiTheme="minorHAnsi" w:hAnsiTheme="minorHAnsi" w:cstheme="minorHAnsi"/>
          <w:sz w:val="22"/>
          <w:szCs w:val="22"/>
        </w:rPr>
        <w:lastRenderedPageBreak/>
        <w:t>The Education Independent School Standards (England) Regulations (April 2015 (Part 3 (10))</w:t>
      </w:r>
    </w:p>
    <w:p w:rsidR="00565481" w:rsidRPr="00AF5051" w:rsidRDefault="00565481" w:rsidP="00AF5051">
      <w:pPr>
        <w:pStyle w:val="NoSpacing"/>
        <w:rPr>
          <w:rFonts w:asciiTheme="minorHAnsi" w:hAnsiTheme="minorHAnsi" w:cstheme="minorHAnsi"/>
          <w:sz w:val="22"/>
          <w:szCs w:val="22"/>
        </w:rPr>
      </w:pPr>
      <w:r w:rsidRPr="00AF5051">
        <w:rPr>
          <w:rFonts w:asciiTheme="minorHAnsi" w:hAnsiTheme="minorHAnsi" w:cstheme="minorHAnsi"/>
          <w:sz w:val="22"/>
          <w:szCs w:val="22"/>
        </w:rPr>
        <w:t>Boarding Schools: National Minimum Standards (April 2015) (Standard 12)</w:t>
      </w:r>
    </w:p>
    <w:p w:rsidR="00565481" w:rsidRPr="00AF5051" w:rsidRDefault="00565481" w:rsidP="00AF5051">
      <w:pPr>
        <w:pStyle w:val="NoSpacing"/>
        <w:rPr>
          <w:rFonts w:asciiTheme="minorHAnsi" w:hAnsiTheme="minorHAnsi" w:cstheme="minorHAnsi"/>
          <w:sz w:val="22"/>
          <w:szCs w:val="22"/>
        </w:rPr>
      </w:pPr>
      <w:r w:rsidRPr="00AF5051">
        <w:rPr>
          <w:rFonts w:asciiTheme="minorHAnsi" w:hAnsiTheme="minorHAnsi" w:cstheme="minorHAnsi"/>
          <w:sz w:val="22"/>
          <w:szCs w:val="22"/>
        </w:rPr>
        <w:t>The Equality Act 2010</w:t>
      </w:r>
    </w:p>
    <w:p w:rsidR="00565481" w:rsidRPr="00AF5051" w:rsidRDefault="00565481" w:rsidP="00AF5051">
      <w:pPr>
        <w:pStyle w:val="NoSpacing"/>
        <w:rPr>
          <w:rFonts w:asciiTheme="minorHAnsi" w:hAnsiTheme="minorHAnsi" w:cstheme="minorHAnsi"/>
          <w:sz w:val="22"/>
          <w:szCs w:val="22"/>
        </w:rPr>
      </w:pPr>
      <w:r w:rsidRPr="00AF5051">
        <w:rPr>
          <w:rFonts w:asciiTheme="minorHAnsi" w:hAnsiTheme="minorHAnsi" w:cstheme="minorHAnsi"/>
          <w:sz w:val="22"/>
          <w:szCs w:val="22"/>
        </w:rPr>
        <w:t>The Children Act 1989</w:t>
      </w:r>
    </w:p>
    <w:p w:rsidR="00565481" w:rsidRPr="005074F0" w:rsidRDefault="00AF5051" w:rsidP="00565481">
      <w:pPr>
        <w:spacing w:line="276" w:lineRule="auto"/>
        <w:rPr>
          <w:rFonts w:ascii="Calibri" w:hAnsi="Calibri"/>
          <w:b/>
          <w:color w:val="857039"/>
        </w:rPr>
      </w:pPr>
      <w:r w:rsidRPr="005074F0">
        <w:rPr>
          <w:rFonts w:ascii="Calibri" w:hAnsi="Calibri"/>
          <w:b/>
          <w:color w:val="857039"/>
        </w:rPr>
        <w:t xml:space="preserve">Appendix </w:t>
      </w:r>
      <w:r w:rsidR="005074F0">
        <w:rPr>
          <w:rFonts w:ascii="Calibri" w:hAnsi="Calibri"/>
          <w:b/>
          <w:color w:val="857039"/>
        </w:rPr>
        <w:t>A</w:t>
      </w:r>
      <w:r w:rsidR="005074F0" w:rsidRPr="005074F0">
        <w:rPr>
          <w:rFonts w:ascii="Calibri" w:hAnsi="Calibri"/>
          <w:b/>
          <w:color w:val="857039"/>
        </w:rPr>
        <w:t xml:space="preserve">: Heathfield Anti-Bullying Policy </w:t>
      </w:r>
    </w:p>
    <w:p w:rsidR="005074F0" w:rsidRDefault="005074F0" w:rsidP="00AF5051">
      <w:pPr>
        <w:pStyle w:val="NoSpacing"/>
        <w:rPr>
          <w:rFonts w:asciiTheme="minorHAnsi" w:hAnsiTheme="minorHAnsi" w:cstheme="minorHAnsi"/>
          <w:b/>
          <w:bCs/>
          <w:sz w:val="22"/>
          <w:szCs w:val="22"/>
        </w:rPr>
      </w:pPr>
    </w:p>
    <w:p w:rsidR="00AF5051" w:rsidRPr="005074F0" w:rsidRDefault="00AF5051" w:rsidP="005074F0">
      <w:pPr>
        <w:pStyle w:val="NoSpacing"/>
        <w:numPr>
          <w:ilvl w:val="0"/>
          <w:numId w:val="18"/>
        </w:numPr>
        <w:rPr>
          <w:rFonts w:asciiTheme="minorHAnsi" w:eastAsiaTheme="minorEastAsia" w:hAnsiTheme="minorHAnsi" w:cstheme="minorHAnsi"/>
          <w:b/>
          <w:bCs/>
          <w:color w:val="857039"/>
          <w:sz w:val="22"/>
          <w:szCs w:val="22"/>
        </w:rPr>
      </w:pPr>
      <w:r w:rsidRPr="005074F0">
        <w:rPr>
          <w:rFonts w:asciiTheme="minorHAnsi" w:hAnsiTheme="minorHAnsi" w:cstheme="minorHAnsi"/>
          <w:b/>
          <w:bCs/>
          <w:color w:val="857039"/>
          <w:sz w:val="22"/>
          <w:szCs w:val="22"/>
        </w:rPr>
        <w:t>Is it bullying?</w:t>
      </w:r>
    </w:p>
    <w:p w:rsidR="00AF5051" w:rsidRPr="005074F0" w:rsidRDefault="00AF5051" w:rsidP="00AF5051">
      <w:pPr>
        <w:pStyle w:val="NoSpacing"/>
        <w:rPr>
          <w:rFonts w:asciiTheme="minorHAnsi" w:hAnsiTheme="minorHAnsi" w:cstheme="minorHAnsi"/>
          <w:sz w:val="22"/>
          <w:szCs w:val="22"/>
        </w:rPr>
      </w:pPr>
      <w:r w:rsidRPr="005074F0">
        <w:rPr>
          <w:rFonts w:asciiTheme="minorHAnsi" w:hAnsiTheme="minorHAnsi" w:cstheme="minorHAnsi"/>
          <w:b/>
          <w:bCs/>
          <w:sz w:val="22"/>
          <w:szCs w:val="22"/>
        </w:rPr>
        <w:br/>
      </w:r>
      <w:r w:rsidRPr="005074F0">
        <w:rPr>
          <w:rFonts w:asciiTheme="minorHAnsi" w:hAnsiTheme="minorHAnsi" w:cstheme="minorHAnsi"/>
          <w:sz w:val="22"/>
          <w:szCs w:val="22"/>
        </w:rPr>
        <w:t>It is bullying if you feel hurt because of things said about your ethnic background, religious faith, gender, sexuality, disability, special educational need, appearance or issues in your family. It is bullying if you feel hurt because individuals or groups are:</w:t>
      </w:r>
    </w:p>
    <w:p w:rsidR="00AF5051" w:rsidRPr="005074F0" w:rsidRDefault="00AF5051" w:rsidP="00AF5051">
      <w:pPr>
        <w:pStyle w:val="NoSpacing"/>
        <w:rPr>
          <w:rFonts w:asciiTheme="minorHAnsi" w:hAnsiTheme="minorHAnsi" w:cstheme="minorHAnsi"/>
          <w:sz w:val="22"/>
          <w:szCs w:val="22"/>
        </w:rPr>
      </w:pPr>
    </w:p>
    <w:p w:rsidR="00AF5051" w:rsidRPr="005074F0" w:rsidRDefault="00AF5051" w:rsidP="005074F0">
      <w:pPr>
        <w:pStyle w:val="NoSpacing"/>
        <w:numPr>
          <w:ilvl w:val="0"/>
          <w:numId w:val="12"/>
        </w:numPr>
        <w:rPr>
          <w:rFonts w:asciiTheme="minorHAnsi" w:hAnsiTheme="minorHAnsi" w:cstheme="minorHAnsi"/>
          <w:i/>
          <w:sz w:val="22"/>
          <w:szCs w:val="22"/>
        </w:rPr>
      </w:pPr>
      <w:r w:rsidRPr="005074F0">
        <w:rPr>
          <w:rFonts w:asciiTheme="minorHAnsi" w:hAnsiTheme="minorHAnsi" w:cstheme="minorHAnsi"/>
          <w:i/>
          <w:sz w:val="22"/>
          <w:szCs w:val="22"/>
        </w:rPr>
        <w:t>calling you names</w:t>
      </w:r>
    </w:p>
    <w:p w:rsidR="00AF5051" w:rsidRPr="005074F0" w:rsidRDefault="00AF5051" w:rsidP="005074F0">
      <w:pPr>
        <w:pStyle w:val="NoSpacing"/>
        <w:numPr>
          <w:ilvl w:val="0"/>
          <w:numId w:val="12"/>
        </w:numPr>
        <w:rPr>
          <w:rFonts w:asciiTheme="minorHAnsi" w:hAnsiTheme="minorHAnsi" w:cstheme="minorHAnsi"/>
          <w:i/>
          <w:sz w:val="22"/>
          <w:szCs w:val="22"/>
        </w:rPr>
      </w:pPr>
      <w:r w:rsidRPr="005074F0">
        <w:rPr>
          <w:rFonts w:asciiTheme="minorHAnsi" w:hAnsiTheme="minorHAnsi" w:cstheme="minorHAnsi"/>
          <w:i/>
          <w:sz w:val="22"/>
          <w:szCs w:val="22"/>
        </w:rPr>
        <w:t>threatening you</w:t>
      </w:r>
    </w:p>
    <w:p w:rsidR="00AF5051" w:rsidRPr="005074F0" w:rsidRDefault="00AF5051" w:rsidP="005074F0">
      <w:pPr>
        <w:pStyle w:val="NoSpacing"/>
        <w:numPr>
          <w:ilvl w:val="0"/>
          <w:numId w:val="12"/>
        </w:numPr>
        <w:rPr>
          <w:rFonts w:asciiTheme="minorHAnsi" w:hAnsiTheme="minorHAnsi" w:cstheme="minorHAnsi"/>
          <w:i/>
          <w:sz w:val="22"/>
          <w:szCs w:val="22"/>
        </w:rPr>
      </w:pPr>
      <w:r w:rsidRPr="005074F0">
        <w:rPr>
          <w:rFonts w:asciiTheme="minorHAnsi" w:hAnsiTheme="minorHAnsi" w:cstheme="minorHAnsi"/>
          <w:i/>
          <w:sz w:val="22"/>
          <w:szCs w:val="22"/>
        </w:rPr>
        <w:t>pressuring you to give someone money or possessions</w:t>
      </w:r>
    </w:p>
    <w:p w:rsidR="00AF5051" w:rsidRPr="005074F0" w:rsidRDefault="00AF5051" w:rsidP="005074F0">
      <w:pPr>
        <w:pStyle w:val="NoSpacing"/>
        <w:numPr>
          <w:ilvl w:val="0"/>
          <w:numId w:val="12"/>
        </w:numPr>
        <w:rPr>
          <w:rFonts w:asciiTheme="minorHAnsi" w:hAnsiTheme="minorHAnsi" w:cstheme="minorHAnsi"/>
          <w:i/>
          <w:sz w:val="22"/>
          <w:szCs w:val="22"/>
        </w:rPr>
      </w:pPr>
      <w:r w:rsidRPr="005074F0">
        <w:rPr>
          <w:rFonts w:asciiTheme="minorHAnsi" w:hAnsiTheme="minorHAnsi" w:cstheme="minorHAnsi"/>
          <w:i/>
          <w:sz w:val="22"/>
          <w:szCs w:val="22"/>
        </w:rPr>
        <w:t>hitting you</w:t>
      </w:r>
    </w:p>
    <w:p w:rsidR="00AF5051" w:rsidRPr="005074F0" w:rsidRDefault="00AF5051" w:rsidP="005074F0">
      <w:pPr>
        <w:pStyle w:val="NoSpacing"/>
        <w:numPr>
          <w:ilvl w:val="0"/>
          <w:numId w:val="12"/>
        </w:numPr>
        <w:rPr>
          <w:rFonts w:asciiTheme="minorHAnsi" w:hAnsiTheme="minorHAnsi" w:cstheme="minorHAnsi"/>
          <w:i/>
          <w:sz w:val="22"/>
          <w:szCs w:val="22"/>
        </w:rPr>
      </w:pPr>
      <w:r w:rsidRPr="005074F0">
        <w:rPr>
          <w:rFonts w:asciiTheme="minorHAnsi" w:hAnsiTheme="minorHAnsi" w:cstheme="minorHAnsi"/>
          <w:i/>
          <w:sz w:val="22"/>
          <w:szCs w:val="22"/>
        </w:rPr>
        <w:t>damaging your possessions</w:t>
      </w:r>
    </w:p>
    <w:p w:rsidR="00AF5051" w:rsidRPr="005074F0" w:rsidRDefault="00AF5051" w:rsidP="005074F0">
      <w:pPr>
        <w:pStyle w:val="NoSpacing"/>
        <w:numPr>
          <w:ilvl w:val="0"/>
          <w:numId w:val="12"/>
        </w:numPr>
        <w:rPr>
          <w:rFonts w:asciiTheme="minorHAnsi" w:hAnsiTheme="minorHAnsi" w:cstheme="minorHAnsi"/>
          <w:i/>
          <w:sz w:val="22"/>
          <w:szCs w:val="22"/>
        </w:rPr>
      </w:pPr>
      <w:r w:rsidRPr="005074F0">
        <w:rPr>
          <w:rFonts w:asciiTheme="minorHAnsi" w:hAnsiTheme="minorHAnsi" w:cstheme="minorHAnsi"/>
          <w:i/>
          <w:sz w:val="22"/>
          <w:szCs w:val="22"/>
        </w:rPr>
        <w:t>spreading rumours about you or your family</w:t>
      </w:r>
    </w:p>
    <w:p w:rsidR="00AF5051" w:rsidRPr="005074F0" w:rsidRDefault="00AF5051" w:rsidP="005074F0">
      <w:pPr>
        <w:pStyle w:val="NoSpacing"/>
        <w:numPr>
          <w:ilvl w:val="0"/>
          <w:numId w:val="12"/>
        </w:numPr>
        <w:rPr>
          <w:rFonts w:asciiTheme="minorHAnsi" w:hAnsiTheme="minorHAnsi" w:cstheme="minorHAnsi"/>
          <w:i/>
          <w:sz w:val="22"/>
          <w:szCs w:val="22"/>
        </w:rPr>
      </w:pPr>
      <w:r w:rsidRPr="005074F0">
        <w:rPr>
          <w:rFonts w:asciiTheme="minorHAnsi" w:hAnsiTheme="minorHAnsi" w:cstheme="minorHAnsi"/>
          <w:i/>
          <w:sz w:val="22"/>
          <w:szCs w:val="22"/>
        </w:rPr>
        <w:t>using text, email or web space to write or say hurtful things (cyberbullying).</w:t>
      </w:r>
    </w:p>
    <w:p w:rsidR="00AF5051" w:rsidRPr="005074F0" w:rsidRDefault="00AF5051" w:rsidP="00AF5051">
      <w:pPr>
        <w:pStyle w:val="NoSpacing"/>
        <w:rPr>
          <w:rFonts w:asciiTheme="minorHAnsi" w:hAnsiTheme="minorHAnsi" w:cstheme="minorHAnsi"/>
          <w:sz w:val="22"/>
          <w:szCs w:val="22"/>
        </w:rPr>
      </w:pPr>
    </w:p>
    <w:p w:rsidR="00AF5051" w:rsidRPr="005074F0" w:rsidRDefault="00AF5051" w:rsidP="00AF5051">
      <w:pPr>
        <w:pStyle w:val="NoSpacing"/>
        <w:rPr>
          <w:rFonts w:asciiTheme="minorHAnsi" w:hAnsiTheme="minorHAnsi" w:cstheme="minorHAnsi"/>
          <w:sz w:val="22"/>
          <w:szCs w:val="22"/>
        </w:rPr>
      </w:pPr>
    </w:p>
    <w:p w:rsidR="00AF5051" w:rsidRPr="005074F0" w:rsidRDefault="00AF5051" w:rsidP="00AF5051">
      <w:pPr>
        <w:pStyle w:val="NoSpacing"/>
        <w:rPr>
          <w:rFonts w:asciiTheme="minorHAnsi" w:hAnsiTheme="minorHAnsi" w:cstheme="minorHAnsi"/>
          <w:sz w:val="22"/>
          <w:szCs w:val="22"/>
        </w:rPr>
      </w:pPr>
      <w:r w:rsidRPr="005074F0">
        <w:rPr>
          <w:rFonts w:asciiTheme="minorHAnsi" w:hAnsiTheme="minorHAnsi" w:cstheme="minorHAnsi"/>
          <w:sz w:val="22"/>
          <w:szCs w:val="22"/>
        </w:rPr>
        <w:t>We do not tolerate bullying at Heathfield. This is what we do about bullying:</w:t>
      </w:r>
    </w:p>
    <w:p w:rsidR="00AF5051" w:rsidRPr="005074F0" w:rsidRDefault="00AF5051" w:rsidP="00AF5051">
      <w:pPr>
        <w:pStyle w:val="NoSpacing"/>
        <w:rPr>
          <w:rFonts w:asciiTheme="minorHAnsi" w:hAnsiTheme="minorHAnsi" w:cstheme="minorHAnsi"/>
          <w:sz w:val="22"/>
          <w:szCs w:val="22"/>
        </w:rPr>
      </w:pPr>
    </w:p>
    <w:p w:rsidR="00AF5051" w:rsidRPr="005074F0" w:rsidRDefault="00AF5051" w:rsidP="005074F0">
      <w:pPr>
        <w:pStyle w:val="NoSpacing"/>
        <w:numPr>
          <w:ilvl w:val="0"/>
          <w:numId w:val="13"/>
        </w:numPr>
        <w:rPr>
          <w:rFonts w:asciiTheme="minorHAnsi" w:hAnsiTheme="minorHAnsi" w:cstheme="minorHAnsi"/>
          <w:i/>
          <w:sz w:val="22"/>
          <w:szCs w:val="22"/>
        </w:rPr>
      </w:pPr>
      <w:r w:rsidRPr="005074F0">
        <w:rPr>
          <w:rFonts w:asciiTheme="minorHAnsi" w:hAnsiTheme="minorHAnsi" w:cstheme="minorHAnsi"/>
          <w:i/>
          <w:sz w:val="22"/>
          <w:szCs w:val="22"/>
        </w:rPr>
        <w:t xml:space="preserve">train teaching staff, non-teaching staff and prefects to identify and deal with incidents of bullying </w:t>
      </w:r>
    </w:p>
    <w:p w:rsidR="00AF5051" w:rsidRPr="005074F0" w:rsidRDefault="00AF5051" w:rsidP="005074F0">
      <w:pPr>
        <w:pStyle w:val="NoSpacing"/>
        <w:numPr>
          <w:ilvl w:val="0"/>
          <w:numId w:val="13"/>
        </w:numPr>
        <w:rPr>
          <w:rFonts w:asciiTheme="minorHAnsi" w:hAnsiTheme="minorHAnsi" w:cstheme="minorHAnsi"/>
          <w:i/>
          <w:sz w:val="22"/>
          <w:szCs w:val="22"/>
        </w:rPr>
      </w:pPr>
      <w:r w:rsidRPr="005074F0">
        <w:rPr>
          <w:rFonts w:asciiTheme="minorHAnsi" w:hAnsiTheme="minorHAnsi" w:cstheme="minorHAnsi"/>
          <w:i/>
          <w:sz w:val="22"/>
          <w:szCs w:val="22"/>
        </w:rPr>
        <w:t xml:space="preserve">through lessons and assemblies, make pupils aware of what is acceptable and what is unacceptable behaviour </w:t>
      </w:r>
    </w:p>
    <w:p w:rsidR="00AF5051" w:rsidRPr="005074F0" w:rsidRDefault="00AF5051" w:rsidP="005074F0">
      <w:pPr>
        <w:pStyle w:val="NoSpacing"/>
        <w:numPr>
          <w:ilvl w:val="0"/>
          <w:numId w:val="13"/>
        </w:numPr>
        <w:rPr>
          <w:rFonts w:asciiTheme="minorHAnsi" w:hAnsiTheme="minorHAnsi" w:cstheme="minorHAnsi"/>
          <w:i/>
          <w:sz w:val="22"/>
          <w:szCs w:val="22"/>
        </w:rPr>
      </w:pPr>
      <w:r w:rsidRPr="005074F0">
        <w:rPr>
          <w:rFonts w:asciiTheme="minorHAnsi" w:hAnsiTheme="minorHAnsi" w:cstheme="minorHAnsi"/>
          <w:i/>
          <w:sz w:val="22"/>
          <w:szCs w:val="22"/>
        </w:rPr>
        <w:t>make sure that any person being bullied is safe</w:t>
      </w:r>
    </w:p>
    <w:p w:rsidR="00AF5051" w:rsidRPr="005074F0" w:rsidRDefault="00AF5051" w:rsidP="005074F0">
      <w:pPr>
        <w:pStyle w:val="NoSpacing"/>
        <w:numPr>
          <w:ilvl w:val="0"/>
          <w:numId w:val="13"/>
        </w:numPr>
        <w:rPr>
          <w:rFonts w:asciiTheme="minorHAnsi" w:hAnsiTheme="minorHAnsi" w:cstheme="minorHAnsi"/>
          <w:i/>
          <w:sz w:val="22"/>
          <w:szCs w:val="22"/>
        </w:rPr>
      </w:pPr>
      <w:r w:rsidRPr="005074F0">
        <w:rPr>
          <w:rFonts w:asciiTheme="minorHAnsi" w:hAnsiTheme="minorHAnsi" w:cstheme="minorHAnsi"/>
          <w:i/>
          <w:sz w:val="22"/>
          <w:szCs w:val="22"/>
        </w:rPr>
        <w:t>work to stop the bullying happening again</w:t>
      </w:r>
    </w:p>
    <w:p w:rsidR="00AF5051" w:rsidRPr="005074F0" w:rsidRDefault="00AF5051" w:rsidP="005074F0">
      <w:pPr>
        <w:pStyle w:val="NoSpacing"/>
        <w:numPr>
          <w:ilvl w:val="0"/>
          <w:numId w:val="13"/>
        </w:numPr>
        <w:rPr>
          <w:rFonts w:asciiTheme="minorHAnsi" w:hAnsiTheme="minorHAnsi" w:cstheme="minorHAnsi"/>
          <w:i/>
          <w:sz w:val="22"/>
          <w:szCs w:val="22"/>
        </w:rPr>
      </w:pPr>
      <w:r w:rsidRPr="005074F0">
        <w:rPr>
          <w:rFonts w:asciiTheme="minorHAnsi" w:hAnsiTheme="minorHAnsi" w:cstheme="minorHAnsi"/>
          <w:i/>
          <w:sz w:val="22"/>
          <w:szCs w:val="22"/>
        </w:rPr>
        <w:t>provide support to the person being bullied.</w:t>
      </w:r>
    </w:p>
    <w:p w:rsidR="00AF5051" w:rsidRPr="005074F0" w:rsidRDefault="00AF5051" w:rsidP="00AF5051">
      <w:pPr>
        <w:pStyle w:val="NoSpacing"/>
        <w:rPr>
          <w:rFonts w:asciiTheme="minorHAnsi" w:hAnsiTheme="minorHAnsi" w:cstheme="minorHAnsi"/>
          <w:b/>
          <w:bCs/>
          <w:sz w:val="22"/>
          <w:szCs w:val="22"/>
        </w:rPr>
      </w:pPr>
    </w:p>
    <w:p w:rsidR="00AF5051" w:rsidRPr="005074F0" w:rsidRDefault="00AF5051" w:rsidP="00AF5051">
      <w:pPr>
        <w:pStyle w:val="NoSpacing"/>
        <w:rPr>
          <w:rFonts w:asciiTheme="minorHAnsi" w:hAnsiTheme="minorHAnsi" w:cstheme="minorHAnsi"/>
          <w:b/>
          <w:bCs/>
          <w:sz w:val="22"/>
          <w:szCs w:val="22"/>
        </w:rPr>
      </w:pPr>
    </w:p>
    <w:p w:rsidR="00AF5051" w:rsidRPr="005074F0" w:rsidRDefault="005074F0" w:rsidP="005074F0">
      <w:pPr>
        <w:pStyle w:val="NoSpacing"/>
        <w:ind w:firstLine="360"/>
        <w:rPr>
          <w:rFonts w:asciiTheme="minorHAnsi" w:hAnsiTheme="minorHAnsi" w:cstheme="minorHAnsi"/>
          <w:b/>
          <w:bCs/>
          <w:color w:val="857039"/>
          <w:sz w:val="22"/>
          <w:szCs w:val="22"/>
        </w:rPr>
      </w:pPr>
      <w:r>
        <w:rPr>
          <w:rFonts w:asciiTheme="minorHAnsi" w:hAnsiTheme="minorHAnsi" w:cstheme="minorHAnsi"/>
          <w:b/>
          <w:bCs/>
          <w:color w:val="857039"/>
          <w:sz w:val="22"/>
          <w:szCs w:val="22"/>
        </w:rPr>
        <w:t xml:space="preserve">2 </w:t>
      </w:r>
      <w:r w:rsidR="00AF5051" w:rsidRPr="005074F0">
        <w:rPr>
          <w:rFonts w:asciiTheme="minorHAnsi" w:hAnsiTheme="minorHAnsi" w:cstheme="minorHAnsi"/>
          <w:b/>
          <w:bCs/>
          <w:color w:val="857039"/>
          <w:sz w:val="22"/>
          <w:szCs w:val="22"/>
        </w:rPr>
        <w:t>What should you do?</w:t>
      </w:r>
    </w:p>
    <w:p w:rsidR="00AF5051" w:rsidRPr="005074F0" w:rsidRDefault="00AF5051" w:rsidP="00AF5051">
      <w:pPr>
        <w:pStyle w:val="NoSpacing"/>
        <w:rPr>
          <w:rFonts w:asciiTheme="minorHAnsi" w:hAnsiTheme="minorHAnsi" w:cstheme="minorHAnsi"/>
          <w:sz w:val="22"/>
          <w:szCs w:val="22"/>
        </w:rPr>
      </w:pPr>
      <w:r w:rsidRPr="005074F0">
        <w:rPr>
          <w:rFonts w:asciiTheme="minorHAnsi" w:hAnsiTheme="minorHAnsi" w:cstheme="minorHAnsi"/>
          <w:b/>
          <w:bCs/>
          <w:sz w:val="22"/>
          <w:szCs w:val="22"/>
        </w:rPr>
        <w:br/>
      </w:r>
      <w:r w:rsidRPr="005074F0">
        <w:rPr>
          <w:rFonts w:asciiTheme="minorHAnsi" w:hAnsiTheme="minorHAnsi" w:cstheme="minorHAnsi"/>
          <w:sz w:val="22"/>
          <w:szCs w:val="22"/>
        </w:rPr>
        <w:t>Talk to someone you trust and get them to help you take the right steps to stop the bullying.  If you feel you are being bullied:</w:t>
      </w:r>
    </w:p>
    <w:p w:rsidR="00AF5051" w:rsidRPr="005074F0" w:rsidRDefault="00AF5051" w:rsidP="00AF5051">
      <w:pPr>
        <w:pStyle w:val="NoSpacing"/>
        <w:rPr>
          <w:rFonts w:asciiTheme="minorHAnsi" w:hAnsiTheme="minorHAnsi" w:cstheme="minorHAnsi"/>
          <w:sz w:val="22"/>
          <w:szCs w:val="22"/>
        </w:rPr>
      </w:pPr>
    </w:p>
    <w:p w:rsidR="00AF5051" w:rsidRPr="005074F0" w:rsidRDefault="00AF5051" w:rsidP="005074F0">
      <w:pPr>
        <w:pStyle w:val="NoSpacing"/>
        <w:numPr>
          <w:ilvl w:val="0"/>
          <w:numId w:val="14"/>
        </w:numPr>
        <w:rPr>
          <w:rFonts w:asciiTheme="minorHAnsi" w:hAnsiTheme="minorHAnsi" w:cstheme="minorHAnsi"/>
          <w:i/>
          <w:sz w:val="22"/>
          <w:szCs w:val="22"/>
        </w:rPr>
      </w:pPr>
      <w:r w:rsidRPr="005074F0">
        <w:rPr>
          <w:rFonts w:asciiTheme="minorHAnsi" w:hAnsiTheme="minorHAnsi" w:cstheme="minorHAnsi"/>
          <w:i/>
          <w:sz w:val="22"/>
          <w:szCs w:val="22"/>
        </w:rPr>
        <w:t>try to stay calm and look as confident as you can</w:t>
      </w:r>
    </w:p>
    <w:p w:rsidR="00AF5051" w:rsidRPr="005074F0" w:rsidRDefault="00AF5051" w:rsidP="005074F0">
      <w:pPr>
        <w:pStyle w:val="NoSpacing"/>
        <w:numPr>
          <w:ilvl w:val="0"/>
          <w:numId w:val="14"/>
        </w:numPr>
        <w:rPr>
          <w:rFonts w:asciiTheme="minorHAnsi" w:hAnsiTheme="minorHAnsi" w:cstheme="minorHAnsi"/>
          <w:i/>
          <w:sz w:val="22"/>
          <w:szCs w:val="22"/>
        </w:rPr>
      </w:pPr>
      <w:r w:rsidRPr="005074F0">
        <w:rPr>
          <w:rFonts w:asciiTheme="minorHAnsi" w:hAnsiTheme="minorHAnsi" w:cstheme="minorHAnsi"/>
          <w:i/>
          <w:sz w:val="22"/>
          <w:szCs w:val="22"/>
        </w:rPr>
        <w:t>be firm and clear — look them in the eye and tell them to stop</w:t>
      </w:r>
    </w:p>
    <w:p w:rsidR="00AF5051" w:rsidRPr="005074F0" w:rsidRDefault="00AF5051" w:rsidP="005074F0">
      <w:pPr>
        <w:pStyle w:val="NoSpacing"/>
        <w:numPr>
          <w:ilvl w:val="0"/>
          <w:numId w:val="14"/>
        </w:numPr>
        <w:rPr>
          <w:rFonts w:asciiTheme="minorHAnsi" w:hAnsiTheme="minorHAnsi" w:cstheme="minorHAnsi"/>
          <w:i/>
          <w:sz w:val="22"/>
          <w:szCs w:val="22"/>
        </w:rPr>
      </w:pPr>
      <w:r w:rsidRPr="005074F0">
        <w:rPr>
          <w:rFonts w:asciiTheme="minorHAnsi" w:hAnsiTheme="minorHAnsi" w:cstheme="minorHAnsi"/>
          <w:i/>
          <w:sz w:val="22"/>
          <w:szCs w:val="22"/>
        </w:rPr>
        <w:t>get away from the situation as quickly as possible</w:t>
      </w:r>
    </w:p>
    <w:p w:rsidR="00AF5051" w:rsidRPr="005074F0" w:rsidRDefault="00AF5051" w:rsidP="005074F0">
      <w:pPr>
        <w:pStyle w:val="NoSpacing"/>
        <w:numPr>
          <w:ilvl w:val="0"/>
          <w:numId w:val="14"/>
        </w:numPr>
        <w:rPr>
          <w:rFonts w:asciiTheme="minorHAnsi" w:hAnsiTheme="minorHAnsi" w:cstheme="minorHAnsi"/>
          <w:sz w:val="22"/>
          <w:szCs w:val="22"/>
        </w:rPr>
      </w:pPr>
      <w:r w:rsidRPr="005074F0">
        <w:rPr>
          <w:rFonts w:asciiTheme="minorHAnsi" w:hAnsiTheme="minorHAnsi" w:cstheme="minorHAnsi"/>
          <w:i/>
          <w:sz w:val="22"/>
          <w:szCs w:val="22"/>
        </w:rPr>
        <w:t>tell an adult what has happened straight away or, if you do not feel comfortable telling an adult, tell another pupil.</w:t>
      </w:r>
    </w:p>
    <w:p w:rsidR="00AF5051" w:rsidRPr="005074F0" w:rsidRDefault="00AF5051" w:rsidP="00AF5051">
      <w:pPr>
        <w:pStyle w:val="NoSpacing"/>
        <w:rPr>
          <w:rFonts w:asciiTheme="minorHAnsi" w:hAnsiTheme="minorHAnsi" w:cstheme="minorHAnsi"/>
          <w:sz w:val="22"/>
          <w:szCs w:val="22"/>
        </w:rPr>
      </w:pPr>
    </w:p>
    <w:p w:rsidR="00AF5051" w:rsidRPr="005074F0" w:rsidRDefault="00AF5051" w:rsidP="00AF5051">
      <w:pPr>
        <w:pStyle w:val="NoSpacing"/>
        <w:rPr>
          <w:rFonts w:asciiTheme="minorHAnsi" w:hAnsiTheme="minorHAnsi" w:cstheme="minorHAnsi"/>
          <w:sz w:val="22"/>
          <w:szCs w:val="22"/>
        </w:rPr>
      </w:pPr>
      <w:r w:rsidRPr="005074F0">
        <w:rPr>
          <w:rFonts w:asciiTheme="minorHAnsi" w:hAnsiTheme="minorHAnsi" w:cstheme="minorHAnsi"/>
          <w:sz w:val="22"/>
          <w:szCs w:val="22"/>
        </w:rPr>
        <w:t>If you have been bullied:</w:t>
      </w:r>
    </w:p>
    <w:p w:rsidR="00AF5051" w:rsidRPr="005074F0" w:rsidRDefault="00AF5051" w:rsidP="00AF5051">
      <w:pPr>
        <w:pStyle w:val="NoSpacing"/>
        <w:rPr>
          <w:rFonts w:asciiTheme="minorHAnsi" w:hAnsiTheme="minorHAnsi" w:cstheme="minorHAnsi"/>
          <w:sz w:val="22"/>
          <w:szCs w:val="22"/>
        </w:rPr>
      </w:pPr>
    </w:p>
    <w:p w:rsidR="00AF5051" w:rsidRPr="005074F0" w:rsidRDefault="00AF5051" w:rsidP="005074F0">
      <w:pPr>
        <w:pStyle w:val="NoSpacing"/>
        <w:numPr>
          <w:ilvl w:val="0"/>
          <w:numId w:val="15"/>
        </w:numPr>
        <w:rPr>
          <w:rFonts w:asciiTheme="minorHAnsi" w:hAnsiTheme="minorHAnsi" w:cstheme="minorHAnsi"/>
          <w:i/>
          <w:sz w:val="22"/>
          <w:szCs w:val="22"/>
        </w:rPr>
      </w:pPr>
      <w:r w:rsidRPr="005074F0">
        <w:rPr>
          <w:rFonts w:asciiTheme="minorHAnsi" w:hAnsiTheme="minorHAnsi" w:cstheme="minorHAnsi"/>
          <w:i/>
          <w:sz w:val="22"/>
          <w:szCs w:val="22"/>
        </w:rPr>
        <w:t>tell a teacher or another adult</w:t>
      </w:r>
    </w:p>
    <w:p w:rsidR="00AF5051" w:rsidRPr="005074F0" w:rsidRDefault="00AF5051" w:rsidP="005074F0">
      <w:pPr>
        <w:pStyle w:val="NoSpacing"/>
        <w:numPr>
          <w:ilvl w:val="0"/>
          <w:numId w:val="15"/>
        </w:numPr>
        <w:rPr>
          <w:rFonts w:asciiTheme="minorHAnsi" w:hAnsiTheme="minorHAnsi" w:cstheme="minorHAnsi"/>
          <w:i/>
          <w:sz w:val="22"/>
          <w:szCs w:val="22"/>
        </w:rPr>
      </w:pPr>
      <w:r w:rsidRPr="005074F0">
        <w:rPr>
          <w:rFonts w:asciiTheme="minorHAnsi" w:hAnsiTheme="minorHAnsi" w:cstheme="minorHAnsi"/>
          <w:i/>
          <w:sz w:val="22"/>
          <w:szCs w:val="22"/>
        </w:rPr>
        <w:t>tell your family</w:t>
      </w:r>
    </w:p>
    <w:p w:rsidR="00AF5051" w:rsidRPr="005074F0" w:rsidRDefault="00AF5051" w:rsidP="005074F0">
      <w:pPr>
        <w:pStyle w:val="NoSpacing"/>
        <w:numPr>
          <w:ilvl w:val="0"/>
          <w:numId w:val="15"/>
        </w:numPr>
        <w:rPr>
          <w:rFonts w:asciiTheme="minorHAnsi" w:hAnsiTheme="minorHAnsi" w:cstheme="minorHAnsi"/>
          <w:i/>
          <w:sz w:val="22"/>
          <w:szCs w:val="22"/>
        </w:rPr>
      </w:pPr>
      <w:r w:rsidRPr="005074F0">
        <w:rPr>
          <w:rFonts w:asciiTheme="minorHAnsi" w:hAnsiTheme="minorHAnsi" w:cstheme="minorHAnsi"/>
          <w:i/>
          <w:sz w:val="22"/>
          <w:szCs w:val="22"/>
        </w:rPr>
        <w:t>go to the drop-in</w:t>
      </w:r>
    </w:p>
    <w:p w:rsidR="00AF5051" w:rsidRPr="005074F0" w:rsidRDefault="00AF5051" w:rsidP="005074F0">
      <w:pPr>
        <w:pStyle w:val="NoSpacing"/>
        <w:numPr>
          <w:ilvl w:val="0"/>
          <w:numId w:val="15"/>
        </w:numPr>
        <w:rPr>
          <w:rFonts w:asciiTheme="minorHAnsi" w:hAnsiTheme="minorHAnsi" w:cstheme="minorHAnsi"/>
          <w:i/>
          <w:sz w:val="22"/>
          <w:szCs w:val="22"/>
        </w:rPr>
      </w:pPr>
      <w:r w:rsidRPr="005074F0">
        <w:rPr>
          <w:rFonts w:asciiTheme="minorHAnsi" w:hAnsiTheme="minorHAnsi" w:cstheme="minorHAnsi"/>
          <w:i/>
          <w:sz w:val="22"/>
          <w:szCs w:val="22"/>
        </w:rPr>
        <w:t>if you are scared to tell a teacher or an adult on your own, ask a friend to go with you</w:t>
      </w:r>
    </w:p>
    <w:p w:rsidR="00AF5051" w:rsidRPr="005074F0" w:rsidRDefault="00AF5051" w:rsidP="005074F0">
      <w:pPr>
        <w:pStyle w:val="NoSpacing"/>
        <w:numPr>
          <w:ilvl w:val="0"/>
          <w:numId w:val="15"/>
        </w:numPr>
        <w:rPr>
          <w:rFonts w:asciiTheme="minorHAnsi" w:hAnsiTheme="minorHAnsi" w:cstheme="minorHAnsi"/>
          <w:i/>
          <w:sz w:val="22"/>
          <w:szCs w:val="22"/>
        </w:rPr>
      </w:pPr>
      <w:r w:rsidRPr="005074F0">
        <w:rPr>
          <w:rFonts w:asciiTheme="minorHAnsi" w:hAnsiTheme="minorHAnsi" w:cstheme="minorHAnsi"/>
          <w:i/>
          <w:sz w:val="22"/>
          <w:szCs w:val="22"/>
        </w:rPr>
        <w:t>keep on speaking until someone listens and does something to stop the bullying</w:t>
      </w:r>
    </w:p>
    <w:p w:rsidR="00AF5051" w:rsidRPr="005074F0" w:rsidRDefault="00AF5051" w:rsidP="005074F0">
      <w:pPr>
        <w:pStyle w:val="NoSpacing"/>
        <w:numPr>
          <w:ilvl w:val="0"/>
          <w:numId w:val="15"/>
        </w:numPr>
        <w:rPr>
          <w:rFonts w:asciiTheme="minorHAnsi" w:hAnsiTheme="minorHAnsi" w:cstheme="minorHAnsi"/>
          <w:i/>
          <w:sz w:val="22"/>
          <w:szCs w:val="22"/>
        </w:rPr>
      </w:pPr>
      <w:r w:rsidRPr="005074F0">
        <w:rPr>
          <w:rFonts w:asciiTheme="minorHAnsi" w:hAnsiTheme="minorHAnsi" w:cstheme="minorHAnsi"/>
          <w:i/>
          <w:sz w:val="22"/>
          <w:szCs w:val="22"/>
        </w:rPr>
        <w:lastRenderedPageBreak/>
        <w:t>don't blame yourself for what has happened.</w:t>
      </w:r>
    </w:p>
    <w:p w:rsidR="00AF5051" w:rsidRPr="005074F0" w:rsidRDefault="00AF5051" w:rsidP="00AF5051">
      <w:pPr>
        <w:pStyle w:val="NoSpacing"/>
        <w:rPr>
          <w:rFonts w:asciiTheme="minorHAnsi" w:hAnsiTheme="minorHAnsi" w:cstheme="minorHAnsi"/>
          <w:i/>
          <w:sz w:val="22"/>
          <w:szCs w:val="22"/>
        </w:rPr>
      </w:pPr>
    </w:p>
    <w:p w:rsidR="00AF5051" w:rsidRPr="005074F0" w:rsidRDefault="00AF5051" w:rsidP="00AF5051">
      <w:pPr>
        <w:pStyle w:val="NoSpacing"/>
        <w:rPr>
          <w:rFonts w:asciiTheme="minorHAnsi" w:hAnsiTheme="minorHAnsi" w:cstheme="minorHAnsi"/>
          <w:sz w:val="22"/>
          <w:szCs w:val="22"/>
        </w:rPr>
      </w:pPr>
      <w:r w:rsidRPr="005074F0">
        <w:rPr>
          <w:rFonts w:asciiTheme="minorHAnsi" w:hAnsiTheme="minorHAnsi" w:cstheme="minorHAnsi"/>
          <w:sz w:val="22"/>
          <w:szCs w:val="22"/>
        </w:rPr>
        <w:t>When you are talking to an adult about bullying be clear about:</w:t>
      </w:r>
    </w:p>
    <w:p w:rsidR="00AF5051" w:rsidRPr="005074F0" w:rsidRDefault="00AF5051" w:rsidP="00AF5051">
      <w:pPr>
        <w:pStyle w:val="NoSpacing"/>
        <w:rPr>
          <w:rFonts w:asciiTheme="minorHAnsi" w:hAnsiTheme="minorHAnsi" w:cstheme="minorHAnsi"/>
          <w:sz w:val="22"/>
          <w:szCs w:val="22"/>
        </w:rPr>
      </w:pPr>
    </w:p>
    <w:p w:rsidR="00AF5051" w:rsidRPr="005074F0" w:rsidRDefault="00AF5051" w:rsidP="005074F0">
      <w:pPr>
        <w:pStyle w:val="NoSpacing"/>
        <w:numPr>
          <w:ilvl w:val="0"/>
          <w:numId w:val="16"/>
        </w:numPr>
        <w:rPr>
          <w:rFonts w:asciiTheme="minorHAnsi" w:hAnsiTheme="minorHAnsi" w:cstheme="minorHAnsi"/>
          <w:i/>
          <w:sz w:val="22"/>
          <w:szCs w:val="22"/>
        </w:rPr>
      </w:pPr>
      <w:r w:rsidRPr="005074F0">
        <w:rPr>
          <w:rFonts w:asciiTheme="minorHAnsi" w:hAnsiTheme="minorHAnsi" w:cstheme="minorHAnsi"/>
          <w:i/>
          <w:sz w:val="22"/>
          <w:szCs w:val="22"/>
        </w:rPr>
        <w:t>what has happened to you</w:t>
      </w:r>
    </w:p>
    <w:p w:rsidR="00AF5051" w:rsidRPr="005074F0" w:rsidRDefault="00AF5051" w:rsidP="005074F0">
      <w:pPr>
        <w:pStyle w:val="NoSpacing"/>
        <w:numPr>
          <w:ilvl w:val="0"/>
          <w:numId w:val="16"/>
        </w:numPr>
        <w:rPr>
          <w:rFonts w:asciiTheme="minorHAnsi" w:hAnsiTheme="minorHAnsi" w:cstheme="minorHAnsi"/>
          <w:i/>
          <w:sz w:val="22"/>
          <w:szCs w:val="22"/>
        </w:rPr>
      </w:pPr>
      <w:r w:rsidRPr="005074F0">
        <w:rPr>
          <w:rFonts w:asciiTheme="minorHAnsi" w:hAnsiTheme="minorHAnsi" w:cstheme="minorHAnsi"/>
          <w:i/>
          <w:sz w:val="22"/>
          <w:szCs w:val="22"/>
        </w:rPr>
        <w:t>how often it has happened</w:t>
      </w:r>
    </w:p>
    <w:p w:rsidR="00AF5051" w:rsidRPr="005074F0" w:rsidRDefault="00AF5051" w:rsidP="005074F0">
      <w:pPr>
        <w:pStyle w:val="NoSpacing"/>
        <w:numPr>
          <w:ilvl w:val="0"/>
          <w:numId w:val="16"/>
        </w:numPr>
        <w:rPr>
          <w:rFonts w:asciiTheme="minorHAnsi" w:hAnsiTheme="minorHAnsi" w:cstheme="minorHAnsi"/>
          <w:i/>
          <w:sz w:val="22"/>
          <w:szCs w:val="22"/>
        </w:rPr>
      </w:pPr>
      <w:r w:rsidRPr="005074F0">
        <w:rPr>
          <w:rFonts w:asciiTheme="minorHAnsi" w:hAnsiTheme="minorHAnsi" w:cstheme="minorHAnsi"/>
          <w:i/>
          <w:sz w:val="22"/>
          <w:szCs w:val="22"/>
        </w:rPr>
        <w:t>who was involved</w:t>
      </w:r>
    </w:p>
    <w:p w:rsidR="00AF5051" w:rsidRPr="005074F0" w:rsidRDefault="00AF5051" w:rsidP="005074F0">
      <w:pPr>
        <w:pStyle w:val="NoSpacing"/>
        <w:numPr>
          <w:ilvl w:val="0"/>
          <w:numId w:val="16"/>
        </w:numPr>
        <w:rPr>
          <w:rFonts w:asciiTheme="minorHAnsi" w:hAnsiTheme="minorHAnsi" w:cstheme="minorHAnsi"/>
          <w:i/>
          <w:sz w:val="22"/>
          <w:szCs w:val="22"/>
        </w:rPr>
      </w:pPr>
      <w:r w:rsidRPr="005074F0">
        <w:rPr>
          <w:rFonts w:asciiTheme="minorHAnsi" w:hAnsiTheme="minorHAnsi" w:cstheme="minorHAnsi"/>
          <w:i/>
          <w:sz w:val="22"/>
          <w:szCs w:val="22"/>
        </w:rPr>
        <w:t>who saw what was happening</w:t>
      </w:r>
    </w:p>
    <w:p w:rsidR="00AF5051" w:rsidRPr="005074F0" w:rsidRDefault="00AF5051" w:rsidP="005074F0">
      <w:pPr>
        <w:pStyle w:val="NoSpacing"/>
        <w:numPr>
          <w:ilvl w:val="0"/>
          <w:numId w:val="16"/>
        </w:numPr>
        <w:rPr>
          <w:rFonts w:asciiTheme="minorHAnsi" w:hAnsiTheme="minorHAnsi" w:cstheme="minorHAnsi"/>
          <w:i/>
          <w:sz w:val="22"/>
          <w:szCs w:val="22"/>
        </w:rPr>
      </w:pPr>
      <w:r w:rsidRPr="005074F0">
        <w:rPr>
          <w:rFonts w:asciiTheme="minorHAnsi" w:hAnsiTheme="minorHAnsi" w:cstheme="minorHAnsi"/>
          <w:i/>
          <w:sz w:val="22"/>
          <w:szCs w:val="22"/>
        </w:rPr>
        <w:t>where it happened</w:t>
      </w:r>
    </w:p>
    <w:p w:rsidR="00AF5051" w:rsidRPr="005074F0" w:rsidRDefault="00AF5051" w:rsidP="005074F0">
      <w:pPr>
        <w:pStyle w:val="NoSpacing"/>
        <w:numPr>
          <w:ilvl w:val="0"/>
          <w:numId w:val="16"/>
        </w:numPr>
        <w:rPr>
          <w:rFonts w:asciiTheme="minorHAnsi" w:hAnsiTheme="minorHAnsi" w:cstheme="minorHAnsi"/>
          <w:i/>
          <w:sz w:val="22"/>
          <w:szCs w:val="22"/>
        </w:rPr>
      </w:pPr>
      <w:r w:rsidRPr="005074F0">
        <w:rPr>
          <w:rFonts w:asciiTheme="minorHAnsi" w:hAnsiTheme="minorHAnsi" w:cstheme="minorHAnsi"/>
          <w:i/>
          <w:sz w:val="22"/>
          <w:szCs w:val="22"/>
        </w:rPr>
        <w:t>what you have done about it already.</w:t>
      </w:r>
    </w:p>
    <w:p w:rsidR="00AF5051" w:rsidRPr="005074F0" w:rsidRDefault="00AF5051" w:rsidP="00AF5051">
      <w:pPr>
        <w:pStyle w:val="NoSpacing"/>
        <w:rPr>
          <w:rFonts w:asciiTheme="minorHAnsi" w:hAnsiTheme="minorHAnsi" w:cstheme="minorHAnsi"/>
          <w:sz w:val="22"/>
          <w:szCs w:val="22"/>
        </w:rPr>
      </w:pPr>
    </w:p>
    <w:p w:rsidR="00AF5051" w:rsidRPr="005074F0" w:rsidRDefault="00AF5051" w:rsidP="00AF5051">
      <w:pPr>
        <w:pStyle w:val="NoSpacing"/>
        <w:rPr>
          <w:rFonts w:asciiTheme="minorHAnsi" w:hAnsiTheme="minorHAnsi" w:cstheme="minorHAnsi"/>
          <w:sz w:val="22"/>
          <w:szCs w:val="22"/>
        </w:rPr>
      </w:pPr>
      <w:r w:rsidRPr="005074F0">
        <w:rPr>
          <w:rFonts w:asciiTheme="minorHAnsi" w:hAnsiTheme="minorHAnsi" w:cstheme="minorHAnsi"/>
          <w:sz w:val="22"/>
          <w:szCs w:val="22"/>
        </w:rPr>
        <w:t xml:space="preserve">If you find it difficult to talk to anyone at school or at home, ring ChildLine on </w:t>
      </w:r>
      <w:r w:rsidRPr="005074F0">
        <w:rPr>
          <w:rFonts w:asciiTheme="minorHAnsi" w:hAnsiTheme="minorHAnsi" w:cstheme="minorHAnsi"/>
          <w:b/>
          <w:bCs/>
          <w:sz w:val="22"/>
          <w:szCs w:val="22"/>
        </w:rPr>
        <w:t>freephone 0800 1111</w:t>
      </w:r>
      <w:r w:rsidRPr="005074F0">
        <w:rPr>
          <w:rFonts w:asciiTheme="minorHAnsi" w:hAnsiTheme="minorHAnsi" w:cstheme="minorHAnsi"/>
          <w:sz w:val="22"/>
          <w:szCs w:val="22"/>
        </w:rPr>
        <w:t>. This is a confidential helpline.</w:t>
      </w:r>
    </w:p>
    <w:p w:rsidR="00AF5051" w:rsidRPr="005074F0" w:rsidRDefault="00AF5051" w:rsidP="00AF5051">
      <w:pPr>
        <w:pStyle w:val="NoSpacing"/>
        <w:rPr>
          <w:rFonts w:asciiTheme="minorHAnsi" w:hAnsiTheme="minorHAnsi" w:cstheme="minorHAnsi"/>
          <w:sz w:val="22"/>
          <w:szCs w:val="22"/>
        </w:rPr>
      </w:pPr>
    </w:p>
    <w:p w:rsidR="00AF5051" w:rsidRPr="005074F0" w:rsidRDefault="005074F0" w:rsidP="005074F0">
      <w:pPr>
        <w:ind w:firstLine="360"/>
        <w:rPr>
          <w:rFonts w:asciiTheme="minorHAnsi" w:hAnsiTheme="minorHAnsi" w:cstheme="minorHAnsi"/>
          <w:b/>
          <w:bCs/>
          <w:color w:val="857039"/>
          <w:sz w:val="22"/>
          <w:szCs w:val="22"/>
        </w:rPr>
      </w:pPr>
      <w:r>
        <w:rPr>
          <w:rFonts w:asciiTheme="minorHAnsi" w:hAnsiTheme="minorHAnsi" w:cstheme="minorHAnsi"/>
          <w:b/>
          <w:bCs/>
          <w:color w:val="857039"/>
          <w:sz w:val="22"/>
          <w:szCs w:val="22"/>
        </w:rPr>
        <w:t xml:space="preserve">3 </w:t>
      </w:r>
      <w:r w:rsidR="00AF5051" w:rsidRPr="005074F0">
        <w:rPr>
          <w:rFonts w:asciiTheme="minorHAnsi" w:hAnsiTheme="minorHAnsi" w:cstheme="minorHAnsi"/>
          <w:b/>
          <w:bCs/>
          <w:color w:val="857039"/>
          <w:sz w:val="22"/>
          <w:szCs w:val="22"/>
        </w:rPr>
        <w:t>Bullying thrives in a climate of secrecy.</w:t>
      </w:r>
    </w:p>
    <w:p w:rsidR="00AF5051" w:rsidRPr="005074F0" w:rsidRDefault="00AF5051" w:rsidP="005074F0">
      <w:pPr>
        <w:pStyle w:val="ListParagraph"/>
        <w:numPr>
          <w:ilvl w:val="0"/>
          <w:numId w:val="17"/>
        </w:numPr>
        <w:rPr>
          <w:rFonts w:asciiTheme="minorHAnsi" w:hAnsiTheme="minorHAnsi" w:cstheme="minorHAnsi"/>
          <w:i/>
          <w:color w:val="000000"/>
          <w:sz w:val="22"/>
          <w:szCs w:val="22"/>
        </w:rPr>
      </w:pPr>
      <w:r w:rsidRPr="005074F0">
        <w:rPr>
          <w:rFonts w:asciiTheme="minorHAnsi" w:hAnsiTheme="minorHAnsi" w:cstheme="minorHAnsi"/>
          <w:i/>
          <w:color w:val="000000"/>
          <w:sz w:val="22"/>
          <w:szCs w:val="22"/>
        </w:rPr>
        <w:t xml:space="preserve">Tell someone if ever you feel you have been subjected to hurtful treatment or words. </w:t>
      </w:r>
    </w:p>
    <w:p w:rsidR="00AF5051" w:rsidRPr="005074F0" w:rsidRDefault="00AF5051" w:rsidP="005074F0">
      <w:pPr>
        <w:pStyle w:val="ListParagraph"/>
        <w:numPr>
          <w:ilvl w:val="0"/>
          <w:numId w:val="17"/>
        </w:numPr>
        <w:rPr>
          <w:rFonts w:asciiTheme="minorHAnsi" w:hAnsiTheme="minorHAnsi" w:cstheme="minorHAnsi"/>
          <w:i/>
          <w:color w:val="000000"/>
          <w:sz w:val="22"/>
          <w:szCs w:val="22"/>
        </w:rPr>
      </w:pPr>
      <w:r w:rsidRPr="005074F0">
        <w:rPr>
          <w:rFonts w:asciiTheme="minorHAnsi" w:hAnsiTheme="minorHAnsi" w:cstheme="minorHAnsi"/>
          <w:i/>
          <w:color w:val="000000"/>
          <w:sz w:val="22"/>
          <w:szCs w:val="22"/>
        </w:rPr>
        <w:t xml:space="preserve">Tell someone if ever you witness someone else being subjected to hurtful treatment or words. </w:t>
      </w:r>
    </w:p>
    <w:p w:rsidR="00AF5051" w:rsidRPr="005074F0" w:rsidRDefault="00AF5051" w:rsidP="005074F0">
      <w:pPr>
        <w:pStyle w:val="ListParagraph"/>
        <w:numPr>
          <w:ilvl w:val="0"/>
          <w:numId w:val="17"/>
        </w:numPr>
        <w:rPr>
          <w:rFonts w:asciiTheme="minorHAnsi" w:hAnsiTheme="minorHAnsi" w:cstheme="minorHAnsi"/>
          <w:i/>
          <w:color w:val="000000"/>
          <w:sz w:val="22"/>
          <w:szCs w:val="22"/>
        </w:rPr>
      </w:pPr>
      <w:r w:rsidRPr="005074F0">
        <w:rPr>
          <w:rFonts w:asciiTheme="minorHAnsi" w:hAnsiTheme="minorHAnsi" w:cstheme="minorHAnsi"/>
          <w:i/>
          <w:color w:val="000000"/>
          <w:sz w:val="22"/>
          <w:szCs w:val="22"/>
        </w:rPr>
        <w:t>This is not ‘sneaking’.  It’s not ‘grassing’.  It’s being a responsible member of a caring community.</w:t>
      </w:r>
    </w:p>
    <w:p w:rsidR="00AF5051" w:rsidRPr="005074F0" w:rsidRDefault="00AF5051" w:rsidP="005074F0">
      <w:pPr>
        <w:pStyle w:val="ListParagraph"/>
        <w:numPr>
          <w:ilvl w:val="0"/>
          <w:numId w:val="17"/>
        </w:numPr>
        <w:rPr>
          <w:rFonts w:asciiTheme="minorHAnsi" w:hAnsiTheme="minorHAnsi" w:cstheme="minorHAnsi"/>
          <w:i/>
          <w:color w:val="000000"/>
          <w:sz w:val="22"/>
          <w:szCs w:val="22"/>
        </w:rPr>
      </w:pPr>
      <w:r w:rsidRPr="005074F0">
        <w:rPr>
          <w:rFonts w:asciiTheme="minorHAnsi" w:hAnsiTheme="minorHAnsi" w:cstheme="minorHAnsi"/>
          <w:i/>
          <w:color w:val="000000"/>
          <w:sz w:val="22"/>
          <w:szCs w:val="22"/>
        </w:rPr>
        <w:t>If you do not tell someone who is in a position to help, the problem is unlikely to go away.</w:t>
      </w:r>
    </w:p>
    <w:p w:rsidR="00AF5051" w:rsidRPr="005074F0" w:rsidRDefault="00AF5051" w:rsidP="005074F0">
      <w:pPr>
        <w:pStyle w:val="ListParagraph"/>
        <w:numPr>
          <w:ilvl w:val="0"/>
          <w:numId w:val="17"/>
        </w:numPr>
        <w:rPr>
          <w:rFonts w:asciiTheme="minorHAnsi" w:hAnsiTheme="minorHAnsi" w:cstheme="minorHAnsi"/>
          <w:i/>
          <w:color w:val="000000"/>
          <w:sz w:val="22"/>
          <w:szCs w:val="22"/>
        </w:rPr>
      </w:pPr>
      <w:r w:rsidRPr="005074F0">
        <w:rPr>
          <w:rFonts w:asciiTheme="minorHAnsi" w:hAnsiTheme="minorHAnsi" w:cstheme="minorHAnsi"/>
          <w:i/>
          <w:color w:val="000000"/>
          <w:sz w:val="22"/>
          <w:szCs w:val="22"/>
        </w:rPr>
        <w:t xml:space="preserve">If you do tell someone, you put the School in a position to do something to help. </w:t>
      </w:r>
    </w:p>
    <w:p w:rsidR="00AF5051" w:rsidRPr="005074F0" w:rsidRDefault="00AF5051" w:rsidP="00AF5051">
      <w:pPr>
        <w:ind w:left="1080"/>
        <w:rPr>
          <w:rFonts w:asciiTheme="minorHAnsi" w:hAnsiTheme="minorHAnsi" w:cstheme="minorHAnsi"/>
          <w:i/>
          <w:color w:val="000000"/>
          <w:sz w:val="22"/>
          <w:szCs w:val="22"/>
        </w:rPr>
      </w:pPr>
      <w:r w:rsidRPr="005074F0">
        <w:rPr>
          <w:rFonts w:asciiTheme="minorHAnsi" w:hAnsiTheme="minorHAnsi" w:cstheme="minorHAnsi"/>
          <w:i/>
          <w:color w:val="000000"/>
          <w:sz w:val="22"/>
          <w:szCs w:val="22"/>
        </w:rPr>
        <w:t>… Also, the bully’s cover is blown - they are exposed and have nowhere to hide.  So you help stop recurrences of bullying - in your own regard and generally.</w:t>
      </w:r>
    </w:p>
    <w:p w:rsidR="00AF5051" w:rsidRPr="005074F0" w:rsidRDefault="00AF5051" w:rsidP="00AF5051">
      <w:pPr>
        <w:pStyle w:val="Heading3"/>
        <w:rPr>
          <w:rFonts w:asciiTheme="minorHAnsi" w:hAnsiTheme="minorHAnsi" w:cstheme="minorHAnsi"/>
          <w:sz w:val="22"/>
          <w:szCs w:val="22"/>
        </w:rPr>
      </w:pPr>
    </w:p>
    <w:p w:rsidR="00AF5051" w:rsidRDefault="00AF5051" w:rsidP="00565481">
      <w:pPr>
        <w:spacing w:line="276" w:lineRule="auto"/>
        <w:rPr>
          <w:rFonts w:ascii="Calibri" w:hAnsi="Calibri"/>
          <w:b/>
        </w:rPr>
        <w:sectPr w:rsidR="00AF5051">
          <w:pgSz w:w="11906" w:h="16838"/>
          <w:pgMar w:top="1440" w:right="1440" w:bottom="1440" w:left="1440" w:header="720" w:footer="720" w:gutter="0"/>
          <w:paperSrc w:first="262" w:other="262"/>
          <w:cols w:space="720"/>
        </w:sectPr>
      </w:pPr>
    </w:p>
    <w:p w:rsidR="00565481" w:rsidRDefault="00565481" w:rsidP="00565481">
      <w:pPr>
        <w:pStyle w:val="Style10"/>
        <w:adjustRightInd/>
        <w:ind w:left="72"/>
        <w:rPr>
          <w:rFonts w:ascii="Calibri" w:hAnsi="Calibri" w:cs="Arial"/>
          <w:b/>
          <w:bCs/>
        </w:rPr>
      </w:pPr>
      <w:r>
        <w:rPr>
          <w:noProof/>
          <w:lang w:val="en-GB"/>
        </w:rPr>
        <w:lastRenderedPageBreak/>
        <mc:AlternateContent>
          <mc:Choice Requires="wps">
            <w:drawing>
              <wp:anchor distT="0" distB="0" distL="114300" distR="114300" simplePos="0" relativeHeight="251660288" behindDoc="0" locked="0" layoutInCell="1" allowOverlap="1">
                <wp:simplePos x="0" y="0"/>
                <wp:positionH relativeFrom="column">
                  <wp:posOffset>-1078230</wp:posOffset>
                </wp:positionH>
                <wp:positionV relativeFrom="paragraph">
                  <wp:posOffset>-442595</wp:posOffset>
                </wp:positionV>
                <wp:extent cx="10568305" cy="471170"/>
                <wp:effectExtent l="0" t="0" r="0" b="508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8305"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5481" w:rsidRDefault="00565481" w:rsidP="00565481">
                            <w:pPr>
                              <w:pStyle w:val="Style10"/>
                              <w:adjustRightInd/>
                              <w:spacing w:line="319" w:lineRule="auto"/>
                              <w:ind w:left="2520"/>
                              <w:jc w:val="center"/>
                              <w:rPr>
                                <w:rFonts w:ascii="Arial" w:hAnsi="Arial" w:cs="Arial"/>
                                <w:b/>
                                <w:bCs/>
                                <w:sz w:val="36"/>
                                <w:szCs w:val="36"/>
                              </w:rPr>
                            </w:pPr>
                            <w:r>
                              <w:rPr>
                                <w:rFonts w:ascii="Arial" w:hAnsi="Arial" w:cs="Arial"/>
                                <w:b/>
                                <w:bCs/>
                                <w:sz w:val="36"/>
                                <w:szCs w:val="36"/>
                              </w:rPr>
                              <w:t xml:space="preserve">Appendix </w:t>
                            </w:r>
                            <w:r w:rsidR="005074F0">
                              <w:rPr>
                                <w:rFonts w:ascii="Arial" w:hAnsi="Arial" w:cs="Arial"/>
                                <w:b/>
                                <w:bCs/>
                                <w:sz w:val="36"/>
                                <w:szCs w:val="36"/>
                              </w:rPr>
                              <w:t>B</w:t>
                            </w:r>
                            <w:r>
                              <w:rPr>
                                <w:rFonts w:ascii="Arial" w:hAnsi="Arial" w:cs="Arial"/>
                                <w:b/>
                                <w:bCs/>
                                <w:sz w:val="36"/>
                                <w:szCs w:val="36"/>
                              </w:rPr>
                              <w:t xml:space="preserve">: Anti-bullying information sheet for pupils (Years 7 -13)   </w:t>
                            </w:r>
                          </w:p>
                          <w:p w:rsidR="00565481" w:rsidRDefault="00565481" w:rsidP="005654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84.9pt;margin-top:-34.85pt;width:832.15pt;height:3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" filled="f" stroked="f">
                <v:textbox>
                  <w:txbxContent>
                    <w:p w:rsidR="00565481" w:rsidRDefault="00565481" w:rsidP="00565481">
                      <w:pPr>
                        <w:pStyle w:val="Style10"/>
                        <w:adjustRightInd/>
                        <w:spacing w:line="319" w:lineRule="auto"/>
                        <w:ind w:left="2520"/>
                        <w:jc w:val="center"/>
                        <w:rPr>
                          <w:rFonts w:ascii="Arial" w:hAnsi="Arial" w:cs="Arial"/>
                          <w:b/>
                          <w:bCs/>
                          <w:sz w:val="36"/>
                          <w:szCs w:val="36"/>
                        </w:rPr>
                      </w:pPr>
                      <w:r>
                        <w:rPr>
                          <w:rFonts w:ascii="Arial" w:hAnsi="Arial" w:cs="Arial"/>
                          <w:b/>
                          <w:bCs/>
                          <w:sz w:val="36"/>
                          <w:szCs w:val="36"/>
                        </w:rPr>
                        <w:t xml:space="preserve">Appendix </w:t>
                      </w:r>
                      <w:r w:rsidR="005074F0">
                        <w:rPr>
                          <w:rFonts w:ascii="Arial" w:hAnsi="Arial" w:cs="Arial"/>
                          <w:b/>
                          <w:bCs/>
                          <w:sz w:val="36"/>
                          <w:szCs w:val="36"/>
                        </w:rPr>
                        <w:t>B</w:t>
                      </w:r>
                      <w:r>
                        <w:rPr>
                          <w:rFonts w:ascii="Arial" w:hAnsi="Arial" w:cs="Arial"/>
                          <w:b/>
                          <w:bCs/>
                          <w:sz w:val="36"/>
                          <w:szCs w:val="36"/>
                        </w:rPr>
                        <w:t xml:space="preserve">: Anti-bullying information sheet for pupils (Years 7 -13)   </w:t>
                      </w:r>
                    </w:p>
                    <w:p w:rsidR="00565481" w:rsidRDefault="00565481" w:rsidP="00565481"/>
                  </w:txbxContent>
                </v:textbox>
              </v:shape>
            </w:pict>
          </mc:Fallback>
        </mc:AlternateContent>
      </w:r>
      <w:r>
        <w:rPr>
          <w:rFonts w:ascii="Calibri" w:hAnsi="Calibri" w:cs="Arial"/>
        </w:rPr>
        <w:t xml:space="preserve">Is </w:t>
      </w:r>
      <w:r>
        <w:rPr>
          <w:rFonts w:ascii="Calibri" w:hAnsi="Calibri" w:cs="Arial"/>
          <w:b/>
          <w:bCs/>
        </w:rPr>
        <w:t>it bullying?</w:t>
      </w:r>
    </w:p>
    <w:p w:rsidR="00565481" w:rsidRDefault="00565481" w:rsidP="00565481">
      <w:pPr>
        <w:pStyle w:val="Style10"/>
        <w:adjustRightInd/>
        <w:ind w:left="72" w:right="72"/>
        <w:rPr>
          <w:rFonts w:ascii="Calibri" w:hAnsi="Calibri" w:cs="Arial"/>
        </w:rPr>
      </w:pPr>
      <w:r>
        <w:rPr>
          <w:rFonts w:ascii="Calibri" w:hAnsi="Calibri" w:cs="Arial"/>
          <w:spacing w:val="-1"/>
        </w:rPr>
        <w:t xml:space="preserve">It is bullying if you feel hurt because of things said about your ethnic background, religious faith, gender, sexuality, disability, special educational need, appearance or issues in your family. It is bullying if you feel hurt </w:t>
      </w:r>
      <w:r>
        <w:rPr>
          <w:rFonts w:ascii="Calibri" w:hAnsi="Calibri" w:cs="Arial"/>
        </w:rPr>
        <w:t>because individuals or groups are:</w:t>
      </w:r>
    </w:p>
    <w:p w:rsidR="00565481" w:rsidRDefault="00565481" w:rsidP="005074F0">
      <w:pPr>
        <w:pStyle w:val="Style2"/>
        <w:numPr>
          <w:ilvl w:val="0"/>
          <w:numId w:val="10"/>
        </w:numPr>
        <w:tabs>
          <w:tab w:val="clear" w:pos="360"/>
          <w:tab w:val="num" w:pos="792"/>
        </w:tabs>
        <w:rPr>
          <w:rStyle w:val="CharacterStyle1"/>
          <w:rFonts w:ascii="Calibri" w:hAnsi="Calibri"/>
          <w:i/>
          <w:iCs/>
        </w:rPr>
      </w:pPr>
      <w:r>
        <w:rPr>
          <w:rStyle w:val="CharacterStyle1"/>
          <w:rFonts w:ascii="Calibri" w:hAnsi="Calibri"/>
        </w:rPr>
        <w:t>calling you names</w:t>
      </w:r>
    </w:p>
    <w:p w:rsidR="00565481" w:rsidRDefault="00565481" w:rsidP="005074F0">
      <w:pPr>
        <w:pStyle w:val="Style2"/>
        <w:numPr>
          <w:ilvl w:val="0"/>
          <w:numId w:val="10"/>
        </w:numPr>
        <w:tabs>
          <w:tab w:val="clear" w:pos="360"/>
          <w:tab w:val="num" w:pos="792"/>
        </w:tabs>
        <w:rPr>
          <w:rStyle w:val="CharacterStyle1"/>
          <w:rFonts w:ascii="Calibri" w:hAnsi="Calibri"/>
          <w:i/>
          <w:iCs/>
        </w:rPr>
      </w:pPr>
      <w:r>
        <w:rPr>
          <w:rStyle w:val="CharacterStyle1"/>
          <w:rFonts w:ascii="Calibri" w:hAnsi="Calibri"/>
        </w:rPr>
        <w:t>threatening you</w:t>
      </w:r>
    </w:p>
    <w:p w:rsidR="00565481" w:rsidRDefault="00565481" w:rsidP="005074F0">
      <w:pPr>
        <w:pStyle w:val="Style2"/>
        <w:numPr>
          <w:ilvl w:val="0"/>
          <w:numId w:val="10"/>
        </w:numPr>
        <w:tabs>
          <w:tab w:val="clear" w:pos="360"/>
          <w:tab w:val="num" w:pos="792"/>
        </w:tabs>
        <w:rPr>
          <w:rStyle w:val="CharacterStyle1"/>
          <w:rFonts w:ascii="Calibri" w:hAnsi="Calibri"/>
          <w:i/>
          <w:iCs/>
        </w:rPr>
      </w:pPr>
      <w:r>
        <w:rPr>
          <w:rStyle w:val="CharacterStyle1"/>
          <w:rFonts w:ascii="Calibri" w:hAnsi="Calibri"/>
        </w:rPr>
        <w:t>pressuring you to give someone money or possessions</w:t>
      </w:r>
    </w:p>
    <w:p w:rsidR="00565481" w:rsidRDefault="00565481" w:rsidP="005074F0">
      <w:pPr>
        <w:pStyle w:val="Style2"/>
        <w:numPr>
          <w:ilvl w:val="0"/>
          <w:numId w:val="10"/>
        </w:numPr>
        <w:tabs>
          <w:tab w:val="clear" w:pos="360"/>
          <w:tab w:val="num" w:pos="792"/>
        </w:tabs>
        <w:rPr>
          <w:rStyle w:val="CharacterStyle1"/>
          <w:rFonts w:ascii="Calibri" w:hAnsi="Calibri"/>
          <w:i/>
          <w:iCs/>
        </w:rPr>
      </w:pPr>
      <w:r>
        <w:rPr>
          <w:rStyle w:val="CharacterStyle1"/>
          <w:rFonts w:ascii="Calibri" w:hAnsi="Calibri"/>
        </w:rPr>
        <w:t>hitting you</w:t>
      </w:r>
    </w:p>
    <w:p w:rsidR="00565481" w:rsidRDefault="00565481" w:rsidP="005074F0">
      <w:pPr>
        <w:pStyle w:val="Style2"/>
        <w:numPr>
          <w:ilvl w:val="0"/>
          <w:numId w:val="10"/>
        </w:numPr>
        <w:tabs>
          <w:tab w:val="clear" w:pos="360"/>
          <w:tab w:val="num" w:pos="792"/>
        </w:tabs>
        <w:rPr>
          <w:rStyle w:val="CharacterStyle1"/>
          <w:rFonts w:ascii="Calibri" w:hAnsi="Calibri"/>
          <w:i/>
          <w:iCs/>
        </w:rPr>
      </w:pPr>
      <w:r>
        <w:rPr>
          <w:rStyle w:val="CharacterStyle1"/>
          <w:rFonts w:ascii="Calibri" w:hAnsi="Calibri"/>
        </w:rPr>
        <w:t>damaging your possessions</w:t>
      </w:r>
    </w:p>
    <w:p w:rsidR="00565481" w:rsidRDefault="00565481" w:rsidP="005074F0">
      <w:pPr>
        <w:pStyle w:val="Style2"/>
        <w:numPr>
          <w:ilvl w:val="0"/>
          <w:numId w:val="10"/>
        </w:numPr>
        <w:tabs>
          <w:tab w:val="clear" w:pos="360"/>
          <w:tab w:val="num" w:pos="792"/>
        </w:tabs>
        <w:rPr>
          <w:rStyle w:val="CharacterStyle1"/>
          <w:rFonts w:ascii="Calibri" w:hAnsi="Calibri"/>
          <w:i/>
          <w:iCs/>
        </w:rPr>
      </w:pPr>
      <w:r>
        <w:rPr>
          <w:rStyle w:val="CharacterStyle1"/>
          <w:rFonts w:ascii="Calibri" w:hAnsi="Calibri"/>
        </w:rPr>
        <w:t>spreading rumours about you or your family</w:t>
      </w:r>
    </w:p>
    <w:p w:rsidR="00565481" w:rsidRDefault="00565481" w:rsidP="005074F0">
      <w:pPr>
        <w:pStyle w:val="Style10"/>
        <w:numPr>
          <w:ilvl w:val="0"/>
          <w:numId w:val="10"/>
        </w:numPr>
        <w:tabs>
          <w:tab w:val="clear" w:pos="360"/>
          <w:tab w:val="num" w:pos="792"/>
        </w:tabs>
        <w:adjustRightInd/>
        <w:ind w:left="792" w:right="792" w:hanging="360"/>
        <w:rPr>
          <w:i/>
          <w:iCs/>
        </w:rPr>
      </w:pPr>
      <w:r>
        <w:rPr>
          <w:rFonts w:ascii="Calibri" w:hAnsi="Calibri" w:cs="Arial"/>
          <w:i/>
          <w:iCs/>
          <w:spacing w:val="-2"/>
        </w:rPr>
        <w:t xml:space="preserve">using text, email or web space to write or say hurtful things </w:t>
      </w:r>
      <w:r>
        <w:rPr>
          <w:rFonts w:ascii="Calibri" w:hAnsi="Calibri"/>
          <w:i/>
          <w:iCs/>
        </w:rPr>
        <w:t>(cyberbullying).</w:t>
      </w:r>
    </w:p>
    <w:p w:rsidR="00565481" w:rsidRDefault="00565481" w:rsidP="00565481">
      <w:pPr>
        <w:pStyle w:val="Style10"/>
        <w:adjustRightInd/>
        <w:ind w:left="72" w:right="216"/>
        <w:rPr>
          <w:rFonts w:ascii="Calibri" w:hAnsi="Calibri" w:cs="Arial"/>
        </w:rPr>
      </w:pPr>
      <w:r>
        <w:rPr>
          <w:rFonts w:ascii="Calibri" w:hAnsi="Calibri" w:cs="Arial"/>
          <w:spacing w:val="-1"/>
        </w:rPr>
        <w:t xml:space="preserve">We do not tolerate bullying at Rishworth School. This is what we do about </w:t>
      </w:r>
      <w:r>
        <w:rPr>
          <w:rFonts w:ascii="Calibri" w:hAnsi="Calibri" w:cs="Arial"/>
        </w:rPr>
        <w:t>bullying:</w:t>
      </w:r>
    </w:p>
    <w:p w:rsidR="00565481" w:rsidRDefault="00565481" w:rsidP="005074F0">
      <w:pPr>
        <w:pStyle w:val="Style10"/>
        <w:numPr>
          <w:ilvl w:val="0"/>
          <w:numId w:val="10"/>
        </w:numPr>
        <w:tabs>
          <w:tab w:val="clear" w:pos="360"/>
          <w:tab w:val="num" w:pos="792"/>
        </w:tabs>
        <w:adjustRightInd/>
        <w:ind w:left="792" w:right="216" w:hanging="360"/>
        <w:rPr>
          <w:rFonts w:ascii="Calibri" w:hAnsi="Calibri" w:cs="Arial"/>
          <w:i/>
          <w:iCs/>
        </w:rPr>
      </w:pPr>
      <w:r>
        <w:rPr>
          <w:rFonts w:ascii="Calibri" w:hAnsi="Calibri" w:cs="Arial"/>
          <w:i/>
          <w:iCs/>
          <w:spacing w:val="-2"/>
        </w:rPr>
        <w:t xml:space="preserve">train teaching staff, non-teaching staff and prefects to identify and </w:t>
      </w:r>
      <w:r>
        <w:rPr>
          <w:rFonts w:ascii="Calibri" w:hAnsi="Calibri" w:cs="Arial"/>
          <w:i/>
          <w:iCs/>
        </w:rPr>
        <w:t>deal with incidents of bullying</w:t>
      </w:r>
    </w:p>
    <w:p w:rsidR="00565481" w:rsidRDefault="00565481" w:rsidP="005074F0">
      <w:pPr>
        <w:pStyle w:val="Style10"/>
        <w:numPr>
          <w:ilvl w:val="0"/>
          <w:numId w:val="10"/>
        </w:numPr>
        <w:tabs>
          <w:tab w:val="clear" w:pos="360"/>
          <w:tab w:val="num" w:pos="792"/>
        </w:tabs>
        <w:adjustRightInd/>
        <w:ind w:left="792" w:right="432" w:hanging="360"/>
        <w:rPr>
          <w:rFonts w:ascii="Calibri" w:hAnsi="Calibri" w:cs="Arial"/>
          <w:i/>
          <w:iCs/>
        </w:rPr>
      </w:pPr>
      <w:r>
        <w:rPr>
          <w:rFonts w:ascii="Calibri" w:hAnsi="Calibri" w:cs="Arial"/>
          <w:i/>
          <w:iCs/>
          <w:spacing w:val="-2"/>
        </w:rPr>
        <w:t xml:space="preserve">through lessons and assemblies, make pupils aware of what is </w:t>
      </w:r>
      <w:r>
        <w:rPr>
          <w:rFonts w:ascii="Calibri" w:hAnsi="Calibri" w:cs="Arial"/>
          <w:i/>
          <w:iCs/>
        </w:rPr>
        <w:t>acceptable and what is unacceptable behaviour</w:t>
      </w:r>
    </w:p>
    <w:p w:rsidR="00565481" w:rsidRDefault="00565481" w:rsidP="005074F0">
      <w:pPr>
        <w:pStyle w:val="Style10"/>
        <w:numPr>
          <w:ilvl w:val="0"/>
          <w:numId w:val="10"/>
        </w:numPr>
        <w:tabs>
          <w:tab w:val="clear" w:pos="360"/>
          <w:tab w:val="num" w:pos="792"/>
        </w:tabs>
        <w:adjustRightInd/>
        <w:ind w:left="792" w:hanging="360"/>
        <w:rPr>
          <w:rFonts w:ascii="Calibri" w:hAnsi="Calibri" w:cs="Arial"/>
          <w:i/>
          <w:iCs/>
        </w:rPr>
      </w:pPr>
      <w:r>
        <w:rPr>
          <w:rFonts w:ascii="Calibri" w:hAnsi="Calibri" w:cs="Arial"/>
          <w:i/>
          <w:iCs/>
        </w:rPr>
        <w:t>make sure that any person being bullied is safe</w:t>
      </w:r>
    </w:p>
    <w:p w:rsidR="00565481" w:rsidRDefault="00565481" w:rsidP="005074F0">
      <w:pPr>
        <w:pStyle w:val="Style10"/>
        <w:numPr>
          <w:ilvl w:val="0"/>
          <w:numId w:val="10"/>
        </w:numPr>
        <w:tabs>
          <w:tab w:val="clear" w:pos="360"/>
          <w:tab w:val="num" w:pos="792"/>
        </w:tabs>
        <w:adjustRightInd/>
        <w:ind w:left="792" w:hanging="360"/>
        <w:rPr>
          <w:rFonts w:ascii="Calibri" w:hAnsi="Calibri" w:cs="Arial"/>
          <w:i/>
          <w:iCs/>
        </w:rPr>
      </w:pPr>
      <w:r>
        <w:rPr>
          <w:rFonts w:ascii="Calibri" w:hAnsi="Calibri" w:cs="Arial"/>
          <w:i/>
          <w:iCs/>
        </w:rPr>
        <w:t>work to stop the bullying happening again</w:t>
      </w:r>
    </w:p>
    <w:p w:rsidR="00565481" w:rsidRDefault="00565481" w:rsidP="005074F0">
      <w:pPr>
        <w:pStyle w:val="Style10"/>
        <w:numPr>
          <w:ilvl w:val="0"/>
          <w:numId w:val="10"/>
        </w:numPr>
        <w:tabs>
          <w:tab w:val="clear" w:pos="360"/>
          <w:tab w:val="num" w:pos="792"/>
        </w:tabs>
        <w:adjustRightInd/>
        <w:ind w:left="792" w:hanging="360"/>
        <w:rPr>
          <w:rFonts w:ascii="Calibri" w:hAnsi="Calibri" w:cs="Arial"/>
          <w:i/>
          <w:iCs/>
        </w:rPr>
      </w:pPr>
      <w:r>
        <w:rPr>
          <w:rFonts w:ascii="Calibri" w:hAnsi="Calibri" w:cs="Arial"/>
          <w:i/>
          <w:iCs/>
        </w:rPr>
        <w:t>provide support to the person being bullied.</w:t>
      </w:r>
    </w:p>
    <w:p w:rsidR="00565481" w:rsidRDefault="00565481" w:rsidP="00565481">
      <w:pPr>
        <w:pStyle w:val="Style10"/>
        <w:adjustRightInd/>
        <w:ind w:left="72"/>
        <w:rPr>
          <w:rFonts w:ascii="Calibri" w:hAnsi="Calibri" w:cs="Arial"/>
          <w:b/>
          <w:bCs/>
        </w:rPr>
      </w:pPr>
    </w:p>
    <w:p w:rsidR="00565481" w:rsidRDefault="00565481" w:rsidP="00565481">
      <w:pPr>
        <w:pStyle w:val="Style10"/>
        <w:adjustRightInd/>
        <w:ind w:left="72"/>
        <w:rPr>
          <w:rFonts w:ascii="Calibri" w:hAnsi="Calibri" w:cs="Arial"/>
          <w:b/>
          <w:bCs/>
        </w:rPr>
      </w:pPr>
      <w:r>
        <w:rPr>
          <w:rFonts w:ascii="Calibri" w:hAnsi="Calibri" w:cs="Arial"/>
          <w:b/>
          <w:bCs/>
        </w:rPr>
        <w:t>What should you do?</w:t>
      </w:r>
    </w:p>
    <w:p w:rsidR="00565481" w:rsidRDefault="00565481" w:rsidP="00565481">
      <w:pPr>
        <w:pStyle w:val="Style10"/>
        <w:adjustRightInd/>
        <w:ind w:left="72" w:right="216"/>
        <w:rPr>
          <w:rFonts w:ascii="Calibri" w:hAnsi="Calibri" w:cs="Arial"/>
        </w:rPr>
      </w:pPr>
      <w:r>
        <w:rPr>
          <w:rFonts w:ascii="Calibri" w:hAnsi="Calibri" w:cs="Arial"/>
          <w:spacing w:val="-1"/>
        </w:rPr>
        <w:t xml:space="preserve">Talk to someone you trust and get them to help you take the right steps to </w:t>
      </w:r>
      <w:r>
        <w:rPr>
          <w:rFonts w:ascii="Calibri" w:hAnsi="Calibri" w:cs="Arial"/>
        </w:rPr>
        <w:t>stop the bullying. If you feel you are being bullied:</w:t>
      </w:r>
    </w:p>
    <w:p w:rsidR="00565481" w:rsidRDefault="00565481" w:rsidP="005074F0">
      <w:pPr>
        <w:pStyle w:val="Style2"/>
        <w:numPr>
          <w:ilvl w:val="0"/>
          <w:numId w:val="10"/>
        </w:numPr>
        <w:tabs>
          <w:tab w:val="clear" w:pos="360"/>
          <w:tab w:val="num" w:pos="792"/>
        </w:tabs>
        <w:rPr>
          <w:rStyle w:val="CharacterStyle1"/>
          <w:rFonts w:ascii="Calibri" w:hAnsi="Calibri"/>
          <w:i/>
          <w:iCs/>
        </w:rPr>
      </w:pPr>
      <w:r>
        <w:rPr>
          <w:rStyle w:val="CharacterStyle1"/>
          <w:rFonts w:ascii="Calibri" w:hAnsi="Calibri"/>
        </w:rPr>
        <w:t>try to stay calm and look as confident as you can</w:t>
      </w:r>
    </w:p>
    <w:p w:rsidR="00565481" w:rsidRDefault="00565481" w:rsidP="005074F0">
      <w:pPr>
        <w:pStyle w:val="Style2"/>
        <w:numPr>
          <w:ilvl w:val="0"/>
          <w:numId w:val="10"/>
        </w:numPr>
        <w:tabs>
          <w:tab w:val="clear" w:pos="360"/>
          <w:tab w:val="num" w:pos="792"/>
        </w:tabs>
        <w:rPr>
          <w:rStyle w:val="CharacterStyle1"/>
          <w:rFonts w:ascii="Calibri" w:hAnsi="Calibri"/>
          <w:i/>
          <w:iCs/>
        </w:rPr>
      </w:pPr>
      <w:r>
        <w:rPr>
          <w:rStyle w:val="CharacterStyle1"/>
          <w:rFonts w:ascii="Calibri" w:hAnsi="Calibri"/>
        </w:rPr>
        <w:t>be firm and clear— look them in the eye and tell them to stop</w:t>
      </w:r>
    </w:p>
    <w:p w:rsidR="00565481" w:rsidRDefault="00565481" w:rsidP="005074F0">
      <w:pPr>
        <w:pStyle w:val="Style2"/>
        <w:numPr>
          <w:ilvl w:val="0"/>
          <w:numId w:val="10"/>
        </w:numPr>
        <w:tabs>
          <w:tab w:val="clear" w:pos="360"/>
          <w:tab w:val="num" w:pos="792"/>
        </w:tabs>
        <w:rPr>
          <w:rStyle w:val="CharacterStyle1"/>
          <w:rFonts w:ascii="Calibri" w:hAnsi="Calibri"/>
          <w:i/>
          <w:iCs/>
        </w:rPr>
      </w:pPr>
      <w:r>
        <w:rPr>
          <w:rStyle w:val="CharacterStyle1"/>
          <w:rFonts w:ascii="Calibri" w:hAnsi="Calibri"/>
        </w:rPr>
        <w:t>get away from the situation as quickly as possible</w:t>
      </w:r>
    </w:p>
    <w:p w:rsidR="00565481" w:rsidRDefault="00565481" w:rsidP="005074F0">
      <w:pPr>
        <w:pStyle w:val="Style10"/>
        <w:numPr>
          <w:ilvl w:val="0"/>
          <w:numId w:val="10"/>
        </w:numPr>
        <w:tabs>
          <w:tab w:val="clear" w:pos="360"/>
          <w:tab w:val="num" w:pos="792"/>
        </w:tabs>
        <w:adjustRightInd/>
        <w:spacing w:after="36"/>
        <w:ind w:left="792" w:right="144" w:hanging="360"/>
        <w:rPr>
          <w:i/>
          <w:iCs/>
        </w:rPr>
      </w:pPr>
      <w:r>
        <w:rPr>
          <w:rFonts w:ascii="Calibri" w:hAnsi="Calibri" w:cs="Arial"/>
          <w:i/>
          <w:iCs/>
          <w:spacing w:val="-2"/>
        </w:rPr>
        <w:t xml:space="preserve">tell an adult what has happened straight away or, if you do not feel </w:t>
      </w:r>
      <w:r>
        <w:rPr>
          <w:rFonts w:ascii="Calibri" w:hAnsi="Calibri" w:cs="Arial"/>
          <w:i/>
          <w:iCs/>
        </w:rPr>
        <w:t xml:space="preserve">comfortable telling </w:t>
      </w:r>
      <w:r>
        <w:rPr>
          <w:rFonts w:ascii="Calibri" w:hAnsi="Calibri" w:cs="Arial"/>
        </w:rPr>
        <w:t xml:space="preserve">an </w:t>
      </w:r>
      <w:r>
        <w:rPr>
          <w:rFonts w:ascii="Calibri" w:hAnsi="Calibri" w:cs="Arial"/>
          <w:i/>
          <w:iCs/>
        </w:rPr>
        <w:t>adult, tell another pupil.</w:t>
      </w:r>
    </w:p>
    <w:p w:rsidR="00565481" w:rsidRDefault="00565481" w:rsidP="00565481">
      <w:pPr>
        <w:rPr>
          <w:rFonts w:ascii="Calibri" w:hAnsi="Calibri"/>
        </w:rPr>
      </w:pPr>
    </w:p>
    <w:p w:rsidR="00565481" w:rsidRDefault="00565481" w:rsidP="00565481">
      <w:pPr>
        <w:pStyle w:val="Style10"/>
        <w:adjustRightInd/>
        <w:rPr>
          <w:rFonts w:ascii="Calibri" w:hAnsi="Calibri" w:cs="Arial"/>
        </w:rPr>
      </w:pPr>
    </w:p>
    <w:p w:rsidR="00565481" w:rsidRDefault="00565481" w:rsidP="00565481">
      <w:pPr>
        <w:pStyle w:val="Style10"/>
        <w:adjustRightInd/>
        <w:rPr>
          <w:rFonts w:ascii="Calibri" w:hAnsi="Calibri" w:cs="Arial"/>
        </w:rPr>
      </w:pPr>
      <w:r>
        <w:rPr>
          <w:rFonts w:ascii="Calibri" w:hAnsi="Calibri" w:cs="Arial"/>
        </w:rPr>
        <w:t>If you have been bullied:</w:t>
      </w:r>
    </w:p>
    <w:p w:rsidR="00565481" w:rsidRDefault="00565481" w:rsidP="005074F0">
      <w:pPr>
        <w:pStyle w:val="Style2"/>
        <w:numPr>
          <w:ilvl w:val="0"/>
          <w:numId w:val="10"/>
        </w:numPr>
        <w:tabs>
          <w:tab w:val="clear" w:pos="360"/>
          <w:tab w:val="num" w:pos="792"/>
        </w:tabs>
        <w:ind w:left="360"/>
        <w:rPr>
          <w:rStyle w:val="CharacterStyle1"/>
          <w:rFonts w:ascii="Calibri" w:hAnsi="Calibri"/>
          <w:i/>
          <w:iCs/>
        </w:rPr>
      </w:pPr>
      <w:r>
        <w:rPr>
          <w:rStyle w:val="CharacterStyle1"/>
          <w:rFonts w:ascii="Calibri" w:hAnsi="Calibri"/>
        </w:rPr>
        <w:t>tell a teacher, another adult or a prefect in School</w:t>
      </w:r>
    </w:p>
    <w:p w:rsidR="00565481" w:rsidRDefault="00565481" w:rsidP="005074F0">
      <w:pPr>
        <w:pStyle w:val="Style2"/>
        <w:numPr>
          <w:ilvl w:val="0"/>
          <w:numId w:val="10"/>
        </w:numPr>
        <w:tabs>
          <w:tab w:val="clear" w:pos="360"/>
          <w:tab w:val="num" w:pos="792"/>
        </w:tabs>
        <w:ind w:left="360"/>
        <w:rPr>
          <w:rStyle w:val="CharacterStyle1"/>
          <w:rFonts w:ascii="Calibri" w:hAnsi="Calibri"/>
          <w:i/>
          <w:iCs/>
        </w:rPr>
      </w:pPr>
      <w:r>
        <w:rPr>
          <w:rStyle w:val="CharacterStyle1"/>
          <w:rFonts w:ascii="Calibri" w:hAnsi="Calibri"/>
        </w:rPr>
        <w:t>tell your family</w:t>
      </w:r>
    </w:p>
    <w:p w:rsidR="00565481" w:rsidRDefault="00565481" w:rsidP="005074F0">
      <w:pPr>
        <w:pStyle w:val="Style10"/>
        <w:numPr>
          <w:ilvl w:val="0"/>
          <w:numId w:val="10"/>
        </w:numPr>
        <w:tabs>
          <w:tab w:val="clear" w:pos="360"/>
          <w:tab w:val="num" w:pos="792"/>
        </w:tabs>
        <w:adjustRightInd/>
        <w:ind w:left="720" w:right="432" w:hanging="360"/>
        <w:rPr>
          <w:i/>
          <w:iCs/>
        </w:rPr>
      </w:pPr>
      <w:r>
        <w:rPr>
          <w:rFonts w:ascii="Calibri" w:hAnsi="Calibri" w:cs="Arial"/>
          <w:i/>
          <w:iCs/>
          <w:spacing w:val="-1"/>
        </w:rPr>
        <w:t xml:space="preserve">if you are scared to tell a teacher or an adult on your own, ask </w:t>
      </w:r>
      <w:r>
        <w:rPr>
          <w:rFonts w:ascii="Calibri" w:hAnsi="Calibri" w:cs="Arial"/>
          <w:spacing w:val="-1"/>
        </w:rPr>
        <w:t xml:space="preserve">a </w:t>
      </w:r>
      <w:r>
        <w:rPr>
          <w:rFonts w:ascii="Calibri" w:hAnsi="Calibri" w:cs="Arial"/>
          <w:i/>
          <w:iCs/>
        </w:rPr>
        <w:t>friend to go with you</w:t>
      </w:r>
    </w:p>
    <w:p w:rsidR="00565481" w:rsidRDefault="00565481" w:rsidP="005074F0">
      <w:pPr>
        <w:pStyle w:val="Style10"/>
        <w:numPr>
          <w:ilvl w:val="0"/>
          <w:numId w:val="10"/>
        </w:numPr>
        <w:tabs>
          <w:tab w:val="clear" w:pos="360"/>
          <w:tab w:val="num" w:pos="792"/>
        </w:tabs>
        <w:adjustRightInd/>
        <w:ind w:left="720" w:hanging="360"/>
        <w:rPr>
          <w:rFonts w:ascii="Calibri" w:hAnsi="Calibri" w:cs="Arial"/>
          <w:i/>
          <w:iCs/>
        </w:rPr>
      </w:pPr>
      <w:r>
        <w:rPr>
          <w:rFonts w:ascii="Calibri" w:hAnsi="Calibri" w:cs="Arial"/>
          <w:i/>
          <w:iCs/>
          <w:spacing w:val="-2"/>
        </w:rPr>
        <w:t xml:space="preserve">keep on speaking until someone listens and does something to stop </w:t>
      </w:r>
      <w:r>
        <w:rPr>
          <w:rFonts w:ascii="Calibri" w:hAnsi="Calibri" w:cs="Arial"/>
          <w:i/>
          <w:iCs/>
        </w:rPr>
        <w:t>the bullying</w:t>
      </w:r>
    </w:p>
    <w:p w:rsidR="00565481" w:rsidRDefault="00565481" w:rsidP="005074F0">
      <w:pPr>
        <w:pStyle w:val="Style10"/>
        <w:numPr>
          <w:ilvl w:val="0"/>
          <w:numId w:val="10"/>
        </w:numPr>
        <w:tabs>
          <w:tab w:val="clear" w:pos="360"/>
          <w:tab w:val="num" w:pos="792"/>
        </w:tabs>
        <w:adjustRightInd/>
        <w:ind w:left="720" w:hanging="360"/>
        <w:rPr>
          <w:rFonts w:ascii="Calibri" w:hAnsi="Calibri" w:cs="Arial"/>
          <w:i/>
          <w:iCs/>
        </w:rPr>
      </w:pPr>
      <w:r>
        <w:rPr>
          <w:rFonts w:ascii="Calibri" w:hAnsi="Calibri" w:cs="Arial"/>
          <w:i/>
          <w:iCs/>
        </w:rPr>
        <w:t>don't blame yourself for what has happened.</w:t>
      </w:r>
    </w:p>
    <w:p w:rsidR="00565481" w:rsidRDefault="00565481" w:rsidP="00565481">
      <w:pPr>
        <w:pStyle w:val="Style10"/>
        <w:adjustRightInd/>
        <w:ind w:left="720"/>
        <w:rPr>
          <w:rFonts w:ascii="Calibri" w:hAnsi="Calibri" w:cs="Arial"/>
          <w:i/>
          <w:iCs/>
        </w:rPr>
      </w:pPr>
    </w:p>
    <w:p w:rsidR="00565481" w:rsidRDefault="00565481" w:rsidP="00565481">
      <w:pPr>
        <w:pStyle w:val="Style10"/>
        <w:adjustRightInd/>
        <w:rPr>
          <w:rFonts w:ascii="Calibri" w:hAnsi="Calibri" w:cs="Arial"/>
        </w:rPr>
      </w:pPr>
      <w:r>
        <w:rPr>
          <w:rFonts w:ascii="Calibri" w:hAnsi="Calibri" w:cs="Arial"/>
        </w:rPr>
        <w:t>When you are talking to an adult about bullying be clear about:</w:t>
      </w:r>
    </w:p>
    <w:p w:rsidR="00565481" w:rsidRDefault="00565481" w:rsidP="005074F0">
      <w:pPr>
        <w:pStyle w:val="Style2"/>
        <w:numPr>
          <w:ilvl w:val="0"/>
          <w:numId w:val="10"/>
        </w:numPr>
        <w:tabs>
          <w:tab w:val="clear" w:pos="360"/>
          <w:tab w:val="num" w:pos="792"/>
        </w:tabs>
        <w:ind w:left="360"/>
        <w:rPr>
          <w:rStyle w:val="CharacterStyle1"/>
          <w:rFonts w:ascii="Calibri" w:hAnsi="Calibri"/>
          <w:i/>
          <w:iCs/>
        </w:rPr>
      </w:pPr>
      <w:r>
        <w:rPr>
          <w:rStyle w:val="CharacterStyle1"/>
          <w:rFonts w:ascii="Calibri" w:hAnsi="Calibri"/>
        </w:rPr>
        <w:t>what has happened to you</w:t>
      </w:r>
    </w:p>
    <w:p w:rsidR="00565481" w:rsidRDefault="00565481" w:rsidP="005074F0">
      <w:pPr>
        <w:pStyle w:val="Style2"/>
        <w:numPr>
          <w:ilvl w:val="0"/>
          <w:numId w:val="10"/>
        </w:numPr>
        <w:tabs>
          <w:tab w:val="clear" w:pos="360"/>
          <w:tab w:val="num" w:pos="792"/>
        </w:tabs>
        <w:ind w:left="360"/>
        <w:rPr>
          <w:rStyle w:val="CharacterStyle1"/>
          <w:rFonts w:ascii="Calibri" w:hAnsi="Calibri"/>
          <w:i/>
          <w:iCs/>
        </w:rPr>
      </w:pPr>
      <w:r>
        <w:rPr>
          <w:rStyle w:val="CharacterStyle1"/>
          <w:rFonts w:ascii="Calibri" w:hAnsi="Calibri"/>
        </w:rPr>
        <w:t>how often it has happened</w:t>
      </w:r>
    </w:p>
    <w:p w:rsidR="00565481" w:rsidRDefault="00565481" w:rsidP="005074F0">
      <w:pPr>
        <w:pStyle w:val="Style2"/>
        <w:numPr>
          <w:ilvl w:val="0"/>
          <w:numId w:val="10"/>
        </w:numPr>
        <w:tabs>
          <w:tab w:val="clear" w:pos="360"/>
          <w:tab w:val="num" w:pos="792"/>
        </w:tabs>
        <w:ind w:left="360"/>
        <w:rPr>
          <w:rStyle w:val="CharacterStyle1"/>
          <w:rFonts w:ascii="Calibri" w:hAnsi="Calibri"/>
          <w:i/>
          <w:iCs/>
        </w:rPr>
      </w:pPr>
      <w:r>
        <w:rPr>
          <w:rStyle w:val="CharacterStyle1"/>
          <w:rFonts w:ascii="Calibri" w:hAnsi="Calibri"/>
        </w:rPr>
        <w:t>who was involved</w:t>
      </w:r>
    </w:p>
    <w:p w:rsidR="00565481" w:rsidRDefault="00565481" w:rsidP="005074F0">
      <w:pPr>
        <w:pStyle w:val="Style2"/>
        <w:numPr>
          <w:ilvl w:val="0"/>
          <w:numId w:val="10"/>
        </w:numPr>
        <w:tabs>
          <w:tab w:val="clear" w:pos="360"/>
          <w:tab w:val="num" w:pos="792"/>
        </w:tabs>
        <w:ind w:left="360"/>
        <w:rPr>
          <w:rStyle w:val="CharacterStyle1"/>
          <w:rFonts w:ascii="Calibri" w:hAnsi="Calibri"/>
          <w:i/>
          <w:iCs/>
        </w:rPr>
      </w:pPr>
      <w:r>
        <w:rPr>
          <w:rStyle w:val="CharacterStyle1"/>
          <w:rFonts w:ascii="Calibri" w:hAnsi="Calibri"/>
        </w:rPr>
        <w:t>who saw what was happening</w:t>
      </w:r>
    </w:p>
    <w:p w:rsidR="00565481" w:rsidRDefault="00565481" w:rsidP="005074F0">
      <w:pPr>
        <w:pStyle w:val="Style2"/>
        <w:numPr>
          <w:ilvl w:val="0"/>
          <w:numId w:val="10"/>
        </w:numPr>
        <w:tabs>
          <w:tab w:val="clear" w:pos="360"/>
          <w:tab w:val="num" w:pos="792"/>
        </w:tabs>
        <w:ind w:left="360"/>
        <w:rPr>
          <w:rStyle w:val="CharacterStyle1"/>
          <w:rFonts w:ascii="Calibri" w:hAnsi="Calibri"/>
          <w:i/>
          <w:iCs/>
        </w:rPr>
      </w:pPr>
      <w:r>
        <w:rPr>
          <w:rStyle w:val="CharacterStyle1"/>
          <w:rFonts w:ascii="Calibri" w:hAnsi="Calibri"/>
        </w:rPr>
        <w:t>where it happened</w:t>
      </w:r>
    </w:p>
    <w:p w:rsidR="00565481" w:rsidRDefault="00565481" w:rsidP="005074F0">
      <w:pPr>
        <w:pStyle w:val="Style2"/>
        <w:numPr>
          <w:ilvl w:val="0"/>
          <w:numId w:val="10"/>
        </w:numPr>
        <w:tabs>
          <w:tab w:val="clear" w:pos="360"/>
          <w:tab w:val="num" w:pos="792"/>
        </w:tabs>
        <w:ind w:left="360"/>
        <w:rPr>
          <w:rStyle w:val="CharacterStyle1"/>
          <w:rFonts w:ascii="Calibri" w:hAnsi="Calibri"/>
          <w:i/>
          <w:iCs/>
        </w:rPr>
      </w:pPr>
      <w:r>
        <w:rPr>
          <w:rStyle w:val="CharacterStyle1"/>
          <w:rFonts w:ascii="Calibri" w:hAnsi="Calibri"/>
        </w:rPr>
        <w:t>what you have done about it already.</w:t>
      </w:r>
    </w:p>
    <w:p w:rsidR="00565481" w:rsidRDefault="00565481" w:rsidP="00565481">
      <w:pPr>
        <w:pStyle w:val="Style10"/>
        <w:adjustRightInd/>
        <w:rPr>
          <w:b/>
          <w:bCs/>
          <w:i/>
          <w:iCs/>
          <w:u w:val="single"/>
        </w:rPr>
      </w:pPr>
      <w:r>
        <w:rPr>
          <w:rFonts w:ascii="Calibri" w:hAnsi="Calibri" w:cs="Arial"/>
          <w:b/>
          <w:bCs/>
          <w:i/>
          <w:iCs/>
          <w:u w:val="single"/>
        </w:rPr>
        <w:t>Bullying thrives in a climate of secrecy</w:t>
      </w:r>
    </w:p>
    <w:p w:rsidR="00565481" w:rsidRDefault="00565481" w:rsidP="005074F0">
      <w:pPr>
        <w:pStyle w:val="Style10"/>
        <w:numPr>
          <w:ilvl w:val="0"/>
          <w:numId w:val="11"/>
        </w:numPr>
        <w:tabs>
          <w:tab w:val="clear" w:pos="360"/>
          <w:tab w:val="num" w:pos="720"/>
        </w:tabs>
        <w:adjustRightInd/>
        <w:ind w:left="720"/>
        <w:rPr>
          <w:rFonts w:ascii="Calibri" w:hAnsi="Calibri" w:cs="Arial"/>
          <w:b/>
          <w:bCs/>
          <w:i/>
          <w:iCs/>
        </w:rPr>
      </w:pPr>
      <w:r>
        <w:rPr>
          <w:rFonts w:ascii="Calibri" w:hAnsi="Calibri" w:cs="Arial"/>
          <w:b/>
          <w:bCs/>
          <w:i/>
          <w:iCs/>
          <w:spacing w:val="-2"/>
        </w:rPr>
        <w:t xml:space="preserve">Tell someone if ever you feel you have been subjected to hurtful </w:t>
      </w:r>
      <w:r>
        <w:rPr>
          <w:rFonts w:ascii="Calibri" w:hAnsi="Calibri" w:cs="Arial"/>
          <w:b/>
          <w:bCs/>
          <w:i/>
          <w:iCs/>
        </w:rPr>
        <w:t>treatment or words.</w:t>
      </w:r>
    </w:p>
    <w:p w:rsidR="00565481" w:rsidRDefault="00565481" w:rsidP="005074F0">
      <w:pPr>
        <w:pStyle w:val="Style10"/>
        <w:numPr>
          <w:ilvl w:val="0"/>
          <w:numId w:val="11"/>
        </w:numPr>
        <w:tabs>
          <w:tab w:val="clear" w:pos="360"/>
          <w:tab w:val="num" w:pos="720"/>
        </w:tabs>
        <w:adjustRightInd/>
        <w:ind w:left="720"/>
        <w:rPr>
          <w:rFonts w:ascii="Calibri" w:hAnsi="Calibri" w:cs="Arial"/>
          <w:b/>
          <w:bCs/>
          <w:i/>
          <w:iCs/>
        </w:rPr>
      </w:pPr>
      <w:r>
        <w:rPr>
          <w:rFonts w:ascii="Calibri" w:hAnsi="Calibri" w:cs="Arial"/>
          <w:b/>
          <w:bCs/>
          <w:i/>
          <w:iCs/>
          <w:spacing w:val="-2"/>
        </w:rPr>
        <w:t xml:space="preserve">Tell someone if ever you witness someone else being subjected </w:t>
      </w:r>
      <w:r>
        <w:rPr>
          <w:rFonts w:ascii="Calibri" w:hAnsi="Calibri" w:cs="Arial"/>
          <w:b/>
          <w:bCs/>
        </w:rPr>
        <w:t xml:space="preserve">to </w:t>
      </w:r>
      <w:r>
        <w:rPr>
          <w:rFonts w:ascii="Calibri" w:hAnsi="Calibri" w:cs="Arial"/>
          <w:b/>
          <w:bCs/>
          <w:i/>
          <w:iCs/>
        </w:rPr>
        <w:t>hurtful treatment or words.</w:t>
      </w:r>
    </w:p>
    <w:p w:rsidR="00565481" w:rsidRDefault="00565481" w:rsidP="005074F0">
      <w:pPr>
        <w:pStyle w:val="Style10"/>
        <w:numPr>
          <w:ilvl w:val="0"/>
          <w:numId w:val="11"/>
        </w:numPr>
        <w:tabs>
          <w:tab w:val="clear" w:pos="360"/>
          <w:tab w:val="num" w:pos="720"/>
        </w:tabs>
        <w:adjustRightInd/>
        <w:ind w:left="720" w:right="1080"/>
        <w:rPr>
          <w:rFonts w:ascii="Calibri" w:hAnsi="Calibri" w:cs="Arial"/>
          <w:b/>
          <w:bCs/>
          <w:i/>
          <w:iCs/>
        </w:rPr>
      </w:pPr>
      <w:r>
        <w:rPr>
          <w:rFonts w:ascii="Calibri" w:hAnsi="Calibri" w:cs="Arial"/>
          <w:b/>
          <w:bCs/>
          <w:i/>
          <w:iCs/>
        </w:rPr>
        <w:t>This is not 'sneaking'. It is not 'grassing'. It's being a responsible member of a caring community.</w:t>
      </w:r>
    </w:p>
    <w:p w:rsidR="00565481" w:rsidRDefault="00565481" w:rsidP="005074F0">
      <w:pPr>
        <w:pStyle w:val="Style10"/>
        <w:numPr>
          <w:ilvl w:val="0"/>
          <w:numId w:val="11"/>
        </w:numPr>
        <w:tabs>
          <w:tab w:val="clear" w:pos="360"/>
          <w:tab w:val="num" w:pos="720"/>
        </w:tabs>
        <w:adjustRightInd/>
        <w:ind w:left="720" w:right="576"/>
        <w:rPr>
          <w:rFonts w:ascii="Calibri" w:hAnsi="Calibri" w:cs="Arial"/>
          <w:b/>
          <w:bCs/>
          <w:i/>
          <w:iCs/>
        </w:rPr>
      </w:pPr>
      <w:r>
        <w:rPr>
          <w:rFonts w:ascii="Calibri" w:hAnsi="Calibri" w:cs="Arial"/>
          <w:b/>
          <w:bCs/>
          <w:i/>
          <w:iCs/>
          <w:spacing w:val="-2"/>
        </w:rPr>
        <w:t xml:space="preserve">If you do not tell someone who is in a position to help, the </w:t>
      </w:r>
      <w:r>
        <w:rPr>
          <w:rFonts w:ascii="Calibri" w:hAnsi="Calibri" w:cs="Arial"/>
          <w:b/>
          <w:bCs/>
          <w:i/>
          <w:iCs/>
        </w:rPr>
        <w:t>problem is unlikely to go away.</w:t>
      </w:r>
    </w:p>
    <w:p w:rsidR="00565481" w:rsidRDefault="00565481" w:rsidP="005074F0">
      <w:pPr>
        <w:pStyle w:val="Style10"/>
        <w:numPr>
          <w:ilvl w:val="0"/>
          <w:numId w:val="11"/>
        </w:numPr>
        <w:tabs>
          <w:tab w:val="clear" w:pos="360"/>
          <w:tab w:val="num" w:pos="720"/>
        </w:tabs>
        <w:adjustRightInd/>
        <w:ind w:left="720" w:right="288"/>
        <w:rPr>
          <w:rFonts w:ascii="Calibri" w:hAnsi="Calibri" w:cs="Arial"/>
          <w:b/>
          <w:bCs/>
          <w:i/>
          <w:iCs/>
        </w:rPr>
      </w:pPr>
      <w:r>
        <w:rPr>
          <w:rFonts w:ascii="Calibri" w:hAnsi="Calibri" w:cs="Arial"/>
          <w:b/>
          <w:bCs/>
          <w:i/>
          <w:iCs/>
          <w:spacing w:val="-2"/>
        </w:rPr>
        <w:t xml:space="preserve">If you do tell someone, you put the School in a position </w:t>
      </w:r>
      <w:r>
        <w:rPr>
          <w:rFonts w:ascii="Calibri" w:hAnsi="Calibri" w:cs="Arial"/>
          <w:b/>
          <w:bCs/>
          <w:spacing w:val="-2"/>
        </w:rPr>
        <w:t xml:space="preserve">to </w:t>
      </w:r>
      <w:r>
        <w:rPr>
          <w:rFonts w:ascii="Calibri" w:hAnsi="Calibri" w:cs="Arial"/>
          <w:b/>
          <w:bCs/>
          <w:i/>
          <w:iCs/>
          <w:spacing w:val="-2"/>
        </w:rPr>
        <w:t xml:space="preserve">do </w:t>
      </w:r>
      <w:r>
        <w:rPr>
          <w:rFonts w:ascii="Calibri" w:hAnsi="Calibri" w:cs="Arial"/>
          <w:b/>
          <w:bCs/>
          <w:i/>
          <w:iCs/>
        </w:rPr>
        <w:t>something to help.</w:t>
      </w:r>
    </w:p>
    <w:p w:rsidR="00565481" w:rsidRDefault="00565481" w:rsidP="00565481">
      <w:pPr>
        <w:pStyle w:val="Style2"/>
        <w:spacing w:before="120" w:line="276" w:lineRule="auto"/>
        <w:ind w:firstLine="72"/>
        <w:rPr>
          <w:rStyle w:val="CharacterStyle1"/>
          <w:rFonts w:ascii="Calibri" w:hAnsi="Calibri"/>
        </w:rPr>
      </w:pPr>
      <w:r>
        <w:rPr>
          <w:noProof/>
          <w:lang w:val="en-GB"/>
        </w:rPr>
        <mc:AlternateContent>
          <mc:Choice Requires="wps">
            <w:drawing>
              <wp:anchor distT="0" distB="0" distL="0" distR="0" simplePos="0" relativeHeight="251661312" behindDoc="0" locked="0" layoutInCell="0" allowOverlap="1">
                <wp:simplePos x="0" y="0"/>
                <wp:positionH relativeFrom="column">
                  <wp:posOffset>-4437380</wp:posOffset>
                </wp:positionH>
                <wp:positionV relativeFrom="paragraph">
                  <wp:posOffset>1270635</wp:posOffset>
                </wp:positionV>
                <wp:extent cx="8671560" cy="198120"/>
                <wp:effectExtent l="0" t="0" r="15240" b="1143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1560" cy="19812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65481" w:rsidRDefault="00565481" w:rsidP="00565481">
                            <w:pPr>
                              <w:pStyle w:val="Style10"/>
                              <w:adjustRightInd/>
                              <w:spacing w:line="268" w:lineRule="auto"/>
                              <w:jc w:val="center"/>
                              <w:rPr>
                                <w:rFonts w:ascii="Arial" w:hAnsi="Arial" w:cs="Arial"/>
                                <w:spacing w:val="-1"/>
                                <w:sz w:val="24"/>
                                <w:szCs w:val="24"/>
                              </w:rPr>
                            </w:pPr>
                            <w:r>
                              <w:rPr>
                                <w:rFonts w:ascii="Arial" w:hAnsi="Arial" w:cs="Arial"/>
                                <w:spacing w:val="-1"/>
                                <w:sz w:val="24"/>
                                <w:szCs w:val="24"/>
                              </w:rPr>
                              <w:t xml:space="preserve">If you find it difficult to talk to anyone at school or at home, ring ChildLine on </w:t>
                            </w:r>
                            <w:r>
                              <w:rPr>
                                <w:rFonts w:ascii="Arial" w:hAnsi="Arial" w:cs="Arial"/>
                                <w:b/>
                                <w:bCs/>
                                <w:spacing w:val="-1"/>
                                <w:sz w:val="24"/>
                                <w:szCs w:val="24"/>
                              </w:rPr>
                              <w:t xml:space="preserve">freephone 0800 1111. </w:t>
                            </w:r>
                            <w:r>
                              <w:rPr>
                                <w:rFonts w:ascii="Arial" w:hAnsi="Arial" w:cs="Arial"/>
                                <w:spacing w:val="-1"/>
                                <w:sz w:val="24"/>
                                <w:szCs w:val="24"/>
                              </w:rPr>
                              <w:t>This is a confidential helpline.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49.4pt;margin-top:100.05pt;width:682.8pt;height:15.6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" o:allowincell="f" filled="f" strokeweight=".7pt">
                <v:textbox inset="0,0,0,0">
                  <w:txbxContent>
                    <w:p w:rsidR="00565481" w:rsidRDefault="00565481" w:rsidP="00565481">
                      <w:pPr>
                        <w:pStyle w:val="Style10"/>
                        <w:adjustRightInd/>
                        <w:spacing w:line="268" w:lineRule="auto"/>
                        <w:jc w:val="center"/>
                        <w:rPr>
                          <w:rFonts w:ascii="Arial" w:hAnsi="Arial" w:cs="Arial"/>
                          <w:spacing w:val="-1"/>
                          <w:sz w:val="24"/>
                          <w:szCs w:val="24"/>
                        </w:rPr>
                      </w:pPr>
                      <w:r>
                        <w:rPr>
                          <w:rFonts w:ascii="Arial" w:hAnsi="Arial" w:cs="Arial"/>
                          <w:spacing w:val="-1"/>
                          <w:sz w:val="24"/>
                          <w:szCs w:val="24"/>
                        </w:rPr>
                        <w:t xml:space="preserve">If you find it difficult to talk to anyone at school or at home, ring </w:t>
                      </w:r>
                      <w:proofErr w:type="spellStart"/>
                      <w:r>
                        <w:rPr>
                          <w:rFonts w:ascii="Arial" w:hAnsi="Arial" w:cs="Arial"/>
                          <w:spacing w:val="-1"/>
                          <w:sz w:val="24"/>
                          <w:szCs w:val="24"/>
                        </w:rPr>
                        <w:t>ChildLine</w:t>
                      </w:r>
                      <w:proofErr w:type="spellEnd"/>
                      <w:r>
                        <w:rPr>
                          <w:rFonts w:ascii="Arial" w:hAnsi="Arial" w:cs="Arial"/>
                          <w:spacing w:val="-1"/>
                          <w:sz w:val="24"/>
                          <w:szCs w:val="24"/>
                        </w:rPr>
                        <w:t xml:space="preserve"> on </w:t>
                      </w:r>
                      <w:proofErr w:type="spellStart"/>
                      <w:r>
                        <w:rPr>
                          <w:rFonts w:ascii="Arial" w:hAnsi="Arial" w:cs="Arial"/>
                          <w:b/>
                          <w:bCs/>
                          <w:spacing w:val="-1"/>
                          <w:sz w:val="24"/>
                          <w:szCs w:val="24"/>
                        </w:rPr>
                        <w:t>freephone</w:t>
                      </w:r>
                      <w:proofErr w:type="spellEnd"/>
                      <w:r>
                        <w:rPr>
                          <w:rFonts w:ascii="Arial" w:hAnsi="Arial" w:cs="Arial"/>
                          <w:b/>
                          <w:bCs/>
                          <w:spacing w:val="-1"/>
                          <w:sz w:val="24"/>
                          <w:szCs w:val="24"/>
                        </w:rPr>
                        <w:t xml:space="preserve"> 0800 1111. </w:t>
                      </w:r>
                      <w:r>
                        <w:rPr>
                          <w:rFonts w:ascii="Arial" w:hAnsi="Arial" w:cs="Arial"/>
                          <w:spacing w:val="-1"/>
                          <w:sz w:val="24"/>
                          <w:szCs w:val="24"/>
                        </w:rPr>
                        <w:t>This is a confidential helpline.</w:t>
                      </w:r>
                    </w:p>
                  </w:txbxContent>
                </v:textbox>
                <w10:wrap type="square"/>
              </v:shape>
            </w:pict>
          </mc:Fallback>
        </mc:AlternateContent>
      </w:r>
      <w:r>
        <w:rPr>
          <w:rStyle w:val="CharacterStyle1"/>
          <w:rFonts w:ascii="Calibri" w:hAnsi="Calibri"/>
          <w:b/>
          <w:bCs/>
          <w:spacing w:val="-1"/>
        </w:rPr>
        <w:t xml:space="preserve">.., </w:t>
      </w:r>
      <w:r>
        <w:rPr>
          <w:rStyle w:val="CharacterStyle1"/>
          <w:rFonts w:ascii="Calibri" w:hAnsi="Calibri"/>
          <w:spacing w:val="-1"/>
        </w:rPr>
        <w:t xml:space="preserve">Also, the bully's cover is blown - they are exposed and have nowhere </w:t>
      </w:r>
      <w:r>
        <w:rPr>
          <w:rStyle w:val="CharacterStyle1"/>
          <w:rFonts w:ascii="Calibri" w:hAnsi="Calibri"/>
        </w:rPr>
        <w:t>to hide. So you help stop recurrences of bullying - in your own regard and generally.</w:t>
      </w:r>
    </w:p>
    <w:p w:rsidR="00565481" w:rsidRDefault="00565481" w:rsidP="00565481">
      <w:pPr>
        <w:spacing w:before="120" w:line="276" w:lineRule="auto"/>
      </w:pPr>
    </w:p>
    <w:p w:rsidR="00565481" w:rsidRDefault="00565481" w:rsidP="00565481">
      <w:pPr>
        <w:spacing w:line="276" w:lineRule="auto"/>
        <w:rPr>
          <w:rFonts w:ascii="Calibri" w:hAnsi="Calibri"/>
        </w:rPr>
        <w:sectPr w:rsidR="00565481">
          <w:pgSz w:w="16838" w:h="11906" w:orient="landscape"/>
          <w:pgMar w:top="1440" w:right="1440" w:bottom="1440" w:left="1440" w:header="720" w:footer="720" w:gutter="0"/>
          <w:cols w:num="2" w:space="708"/>
        </w:sectPr>
      </w:pPr>
    </w:p>
    <w:p w:rsidR="00565481" w:rsidRDefault="00565481" w:rsidP="00565481">
      <w:pPr>
        <w:spacing w:before="120" w:line="276" w:lineRule="auto"/>
        <w:rPr>
          <w:rFonts w:ascii="Calibri" w:hAnsi="Calibri"/>
        </w:rPr>
      </w:pPr>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-283210</wp:posOffset>
                </wp:positionH>
                <wp:positionV relativeFrom="paragraph">
                  <wp:posOffset>-6267450</wp:posOffset>
                </wp:positionV>
                <wp:extent cx="1057275" cy="328295"/>
                <wp:effectExtent l="0" t="0" r="28575" b="2540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17500"/>
                        </a:xfrm>
                        <a:prstGeom prst="rect">
                          <a:avLst/>
                        </a:prstGeom>
                        <a:solidFill>
                          <a:srgbClr val="FFFFFF"/>
                        </a:solidFill>
                        <a:ln w="9525">
                          <a:solidFill>
                            <a:srgbClr val="000000"/>
                          </a:solidFill>
                          <a:miter lim="800000"/>
                          <a:headEnd/>
                          <a:tailEnd/>
                        </a:ln>
                      </wps:spPr>
                      <wps:txbx>
                        <w:txbxContent>
                          <w:p w:rsidR="00565481" w:rsidRDefault="00565481" w:rsidP="00565481">
                            <w:pPr>
                              <w:rPr>
                                <w:rFonts w:asciiTheme="minorHAnsi" w:hAnsiTheme="minorHAnsi"/>
                                <w:b/>
                                <w:sz w:val="28"/>
                                <w:szCs w:val="28"/>
                              </w:rPr>
                            </w:pPr>
                            <w:r>
                              <w:rPr>
                                <w:rFonts w:asciiTheme="minorHAnsi" w:hAnsiTheme="minorHAnsi"/>
                                <w:b/>
                                <w:sz w:val="28"/>
                                <w:szCs w:val="28"/>
                              </w:rPr>
                              <w:t>Appendix 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07" o:spid="_x0000_s1028" type="#_x0000_t202" style="position:absolute;margin-left:-22.3pt;margin-top:-493.5pt;width:83.25pt;height:25.8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">
                <v:textbox style="mso-fit-shape-to-text:t">
                  <w:txbxContent>
                    <w:p w:rsidR="00565481" w:rsidRDefault="00565481" w:rsidP="00565481">
                      <w:pPr>
                        <w:rPr>
                          <w:rFonts w:asciiTheme="minorHAnsi" w:hAnsiTheme="minorHAnsi"/>
                          <w:b/>
                          <w:sz w:val="28"/>
                          <w:szCs w:val="28"/>
                        </w:rPr>
                      </w:pPr>
                      <w:r>
                        <w:rPr>
                          <w:rFonts w:asciiTheme="minorHAnsi" w:hAnsiTheme="minorHAnsi"/>
                          <w:b/>
                          <w:sz w:val="28"/>
                          <w:szCs w:val="28"/>
                        </w:rPr>
                        <w:t>Appendix C</w:t>
                      </w:r>
                    </w:p>
                  </w:txbxContent>
                </v:textbox>
              </v:shape>
            </w:pict>
          </mc:Fallback>
        </mc:AlternateContent>
      </w:r>
      <w:r>
        <w:rPr>
          <w:noProof/>
        </w:rPr>
        <w:drawing>
          <wp:anchor distT="0" distB="0" distL="114300" distR="114300" simplePos="0" relativeHeight="251662336" behindDoc="0" locked="0" layoutInCell="1" allowOverlap="1">
            <wp:simplePos x="0" y="0"/>
            <wp:positionH relativeFrom="margin">
              <wp:posOffset>-547370</wp:posOffset>
            </wp:positionH>
            <wp:positionV relativeFrom="margin">
              <wp:posOffset>-587375</wp:posOffset>
            </wp:positionV>
            <wp:extent cx="9966960" cy="7036435"/>
            <wp:effectExtent l="0" t="0" r="0" b="0"/>
            <wp:wrapSquare wrapText="bothSides"/>
            <wp:docPr id="2" name="Picture 2"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0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66960" cy="7036435"/>
                    </a:xfrm>
                    <a:prstGeom prst="rect">
                      <a:avLst/>
                    </a:prstGeom>
                    <a:noFill/>
                  </pic:spPr>
                </pic:pic>
              </a:graphicData>
            </a:graphic>
            <wp14:sizeRelH relativeFrom="page">
              <wp14:pctWidth>0</wp14:pctWidth>
            </wp14:sizeRelH>
            <wp14:sizeRelV relativeFrom="page">
              <wp14:pctHeight>0</wp14:pctHeight>
            </wp14:sizeRelV>
          </wp:anchor>
        </w:drawing>
      </w:r>
    </w:p>
    <w:sectPr w:rsidR="00565481" w:rsidSect="00AF5051">
      <w:headerReference w:type="default" r:id="rId9"/>
      <w:footerReference w:type="default" r:id="rId10"/>
      <w:pgSz w:w="16838" w:h="11906" w:orient="landscape"/>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1532" w:rsidRDefault="00CE1532" w:rsidP="00CE1532">
      <w:r>
        <w:separator/>
      </w:r>
    </w:p>
  </w:endnote>
  <w:endnote w:type="continuationSeparator" w:id="0">
    <w:p w:rsidR="00CE1532" w:rsidRDefault="00CE1532" w:rsidP="00CE1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532" w:rsidRDefault="00CE1532">
    <w:pPr>
      <w:pStyle w:val="Footer"/>
      <w:jc w:val="center"/>
    </w:pPr>
  </w:p>
  <w:p w:rsidR="00CE1532" w:rsidRDefault="00CE15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1532" w:rsidRDefault="00CE1532" w:rsidP="00CE1532">
      <w:r>
        <w:separator/>
      </w:r>
    </w:p>
  </w:footnote>
  <w:footnote w:type="continuationSeparator" w:id="0">
    <w:p w:rsidR="00CE1532" w:rsidRDefault="00CE1532" w:rsidP="00CE15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990575"/>
      <w:docPartObj>
        <w:docPartGallery w:val="Page Numbers (Top of Page)"/>
        <w:docPartUnique/>
      </w:docPartObj>
    </w:sdtPr>
    <w:sdtEndPr>
      <w:rPr>
        <w:noProof/>
      </w:rPr>
    </w:sdtEndPr>
    <w:sdtContent>
      <w:p w:rsidR="00CE1532" w:rsidRDefault="00CE1532">
        <w:pPr>
          <w:pStyle w:val="Header"/>
          <w:jc w:val="center"/>
        </w:pPr>
        <w:r>
          <w:fldChar w:fldCharType="begin"/>
        </w:r>
        <w:r>
          <w:instrText xml:space="preserve"> PAGE   \* MERGEFORMAT </w:instrText>
        </w:r>
        <w:r>
          <w:fldChar w:fldCharType="separate"/>
        </w:r>
        <w:r w:rsidR="002765EE">
          <w:rPr>
            <w:noProof/>
          </w:rPr>
          <w:t>9</w:t>
        </w:r>
        <w:r>
          <w:rPr>
            <w:noProof/>
          </w:rPr>
          <w:fldChar w:fldCharType="end"/>
        </w:r>
      </w:p>
    </w:sdtContent>
  </w:sdt>
  <w:p w:rsidR="00CE1532" w:rsidRDefault="00CE15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87456"/>
    <w:multiLevelType w:val="hybridMultilevel"/>
    <w:tmpl w:val="BB068A1E"/>
    <w:lvl w:ilvl="0" w:tplc="FC88769A">
      <w:start w:val="1"/>
      <w:numFmt w:val="decimal"/>
      <w:lvlText w:val="4.%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2B92802"/>
    <w:multiLevelType w:val="singleLevel"/>
    <w:tmpl w:val="567FACE4"/>
    <w:lvl w:ilvl="0">
      <w:numFmt w:val="bullet"/>
      <w:lvlText w:val="·"/>
      <w:lvlJc w:val="left"/>
      <w:pPr>
        <w:tabs>
          <w:tab w:val="num" w:pos="360"/>
        </w:tabs>
        <w:snapToGrid/>
        <w:ind w:left="432" w:firstLine="0"/>
      </w:pPr>
      <w:rPr>
        <w:rFonts w:ascii="Symbol" w:hAnsi="Symbol" w:cs="Symbol"/>
        <w:i/>
        <w:iCs/>
        <w:sz w:val="20"/>
        <w:szCs w:val="20"/>
      </w:rPr>
    </w:lvl>
  </w:abstractNum>
  <w:abstractNum w:abstractNumId="2" w15:restartNumberingAfterBreak="0">
    <w:nsid w:val="152565D4"/>
    <w:multiLevelType w:val="hybridMultilevel"/>
    <w:tmpl w:val="FB50CAE6"/>
    <w:lvl w:ilvl="0" w:tplc="84089A88">
      <w:start w:val="1"/>
      <w:numFmt w:val="lowerLetter"/>
      <w:lvlText w:val="%1)"/>
      <w:lvlJc w:val="left"/>
      <w:pPr>
        <w:ind w:left="927" w:hanging="360"/>
      </w:pPr>
      <w:rPr>
        <w:b w:val="0"/>
      </w:r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3" w15:restartNumberingAfterBreak="0">
    <w:nsid w:val="1A9C09E2"/>
    <w:multiLevelType w:val="hybridMultilevel"/>
    <w:tmpl w:val="C20AA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CAA6AC3"/>
    <w:multiLevelType w:val="hybridMultilevel"/>
    <w:tmpl w:val="E93654F2"/>
    <w:lvl w:ilvl="0" w:tplc="FB0EDFA2">
      <w:start w:val="1"/>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523894"/>
    <w:multiLevelType w:val="hybridMultilevel"/>
    <w:tmpl w:val="103C2BA2"/>
    <w:lvl w:ilvl="0" w:tplc="5AC00976">
      <w:start w:val="1"/>
      <w:numFmt w:val="decimal"/>
      <w:lvlText w:val="2.%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3A256599"/>
    <w:multiLevelType w:val="hybridMultilevel"/>
    <w:tmpl w:val="D46A84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E23598F"/>
    <w:multiLevelType w:val="hybridMultilevel"/>
    <w:tmpl w:val="133069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FFA659F"/>
    <w:multiLevelType w:val="hybridMultilevel"/>
    <w:tmpl w:val="B4F0F92A"/>
    <w:lvl w:ilvl="0" w:tplc="749CF438">
      <w:start w:val="1"/>
      <w:numFmt w:val="decimal"/>
      <w:lvlText w:val="3.%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507D1645"/>
    <w:multiLevelType w:val="hybridMultilevel"/>
    <w:tmpl w:val="38B021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E577B1E"/>
    <w:multiLevelType w:val="hybridMultilevel"/>
    <w:tmpl w:val="E4B470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09B76D0"/>
    <w:multiLevelType w:val="hybridMultilevel"/>
    <w:tmpl w:val="C1485788"/>
    <w:lvl w:ilvl="0" w:tplc="DB4C7B5E">
      <w:start w:val="1"/>
      <w:numFmt w:val="decimal"/>
      <w:lvlText w:val="1.%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66E3557D"/>
    <w:multiLevelType w:val="hybridMultilevel"/>
    <w:tmpl w:val="C6F89E54"/>
    <w:lvl w:ilvl="0" w:tplc="34F04650">
      <w:start w:val="1"/>
      <w:numFmt w:val="decimal"/>
      <w:lvlText w:val="6.%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517843"/>
    <w:multiLevelType w:val="hybridMultilevel"/>
    <w:tmpl w:val="97BC9DAE"/>
    <w:lvl w:ilvl="0" w:tplc="F1BC75EE">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720D2C3E"/>
    <w:multiLevelType w:val="hybridMultilevel"/>
    <w:tmpl w:val="0A9AF0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C8E1838"/>
    <w:multiLevelType w:val="hybridMultilevel"/>
    <w:tmpl w:val="87C06C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F843981"/>
    <w:multiLevelType w:val="hybridMultilevel"/>
    <w:tmpl w:val="202C7A6E"/>
    <w:lvl w:ilvl="0" w:tplc="5A9699BC">
      <w:start w:val="1"/>
      <w:numFmt w:val="decimal"/>
      <w:lvlText w:val="5.%1"/>
      <w:lvlJc w:val="left"/>
      <w:pPr>
        <w:ind w:left="720" w:hanging="360"/>
      </w:pPr>
      <w:rPr>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lvlOverride w:ilvl="2"/>
    <w:lvlOverride w:ilvl="3"/>
    <w:lvlOverride w:ilvl="4"/>
    <w:lvlOverride w:ilvl="5"/>
    <w:lvlOverride w:ilvl="6"/>
    <w:lvlOverride w:ilvl="7"/>
    <w:lvlOverride w:ilvl="8"/>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2"/>
    <w:lvlOverride w:ilvl="0">
      <w:startOverride w:val="1"/>
    </w:lvlOverride>
    <w:lvlOverride w:ilvl="1"/>
    <w:lvlOverride w:ilvl="2"/>
    <w:lvlOverride w:ilvl="3"/>
    <w:lvlOverride w:ilvl="4"/>
    <w:lvlOverride w:ilvl="5"/>
    <w:lvlOverride w:ilvl="6"/>
    <w:lvlOverride w:ilvl="7"/>
    <w:lvlOverride w:ilvl="8"/>
  </w:num>
  <w:num w:numId="10">
    <w:abstractNumId w:val="1"/>
  </w:num>
  <w:num w:numId="11">
    <w:abstractNumId w:val="1"/>
    <w:lvlOverride w:ilvl="0">
      <w:lvl w:ilvl="0">
        <w:numFmt w:val="bullet"/>
        <w:lvlText w:val="·"/>
        <w:lvlJc w:val="left"/>
        <w:pPr>
          <w:tabs>
            <w:tab w:val="num" w:pos="360"/>
          </w:tabs>
          <w:snapToGrid/>
          <w:ind w:left="432" w:hanging="360"/>
        </w:pPr>
        <w:rPr>
          <w:rFonts w:ascii="Symbol" w:hAnsi="Symbol" w:cs="Symbol"/>
          <w:b/>
          <w:bCs/>
          <w:i/>
          <w:iCs/>
          <w:spacing w:val="-2"/>
          <w:sz w:val="20"/>
          <w:szCs w:val="20"/>
        </w:rPr>
      </w:lvl>
    </w:lvlOverride>
  </w:num>
  <w:num w:numId="12">
    <w:abstractNumId w:val="9"/>
  </w:num>
  <w:num w:numId="13">
    <w:abstractNumId w:val="6"/>
  </w:num>
  <w:num w:numId="14">
    <w:abstractNumId w:val="15"/>
  </w:num>
  <w:num w:numId="15">
    <w:abstractNumId w:val="10"/>
  </w:num>
  <w:num w:numId="16">
    <w:abstractNumId w:val="7"/>
  </w:num>
  <w:num w:numId="17">
    <w:abstractNumId w:val="3"/>
  </w:num>
  <w:num w:numId="18">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5C6"/>
    <w:rsid w:val="00034528"/>
    <w:rsid w:val="00076A4F"/>
    <w:rsid w:val="001632BA"/>
    <w:rsid w:val="001F442C"/>
    <w:rsid w:val="002115B2"/>
    <w:rsid w:val="0024466B"/>
    <w:rsid w:val="002765EE"/>
    <w:rsid w:val="002A7CD1"/>
    <w:rsid w:val="002D2436"/>
    <w:rsid w:val="00300759"/>
    <w:rsid w:val="00374423"/>
    <w:rsid w:val="003823FD"/>
    <w:rsid w:val="003B3AD0"/>
    <w:rsid w:val="003B6BF8"/>
    <w:rsid w:val="00411B25"/>
    <w:rsid w:val="004A0E5A"/>
    <w:rsid w:val="004C316B"/>
    <w:rsid w:val="004D48CD"/>
    <w:rsid w:val="004D6EDA"/>
    <w:rsid w:val="004D7E2D"/>
    <w:rsid w:val="004E173D"/>
    <w:rsid w:val="004F1263"/>
    <w:rsid w:val="00504250"/>
    <w:rsid w:val="005074F0"/>
    <w:rsid w:val="00525C82"/>
    <w:rsid w:val="00565481"/>
    <w:rsid w:val="0059367D"/>
    <w:rsid w:val="005A3083"/>
    <w:rsid w:val="005E05DA"/>
    <w:rsid w:val="005E4634"/>
    <w:rsid w:val="005F3179"/>
    <w:rsid w:val="005F4B32"/>
    <w:rsid w:val="006767BB"/>
    <w:rsid w:val="006A38CA"/>
    <w:rsid w:val="006B220A"/>
    <w:rsid w:val="006C6053"/>
    <w:rsid w:val="006F2BA9"/>
    <w:rsid w:val="00716995"/>
    <w:rsid w:val="00761D41"/>
    <w:rsid w:val="00786C35"/>
    <w:rsid w:val="007A1F6B"/>
    <w:rsid w:val="007A3F7D"/>
    <w:rsid w:val="00800667"/>
    <w:rsid w:val="00833B67"/>
    <w:rsid w:val="00884EFE"/>
    <w:rsid w:val="008A563D"/>
    <w:rsid w:val="008B29B2"/>
    <w:rsid w:val="00961E6F"/>
    <w:rsid w:val="009E7198"/>
    <w:rsid w:val="009F08D4"/>
    <w:rsid w:val="00A00613"/>
    <w:rsid w:val="00A12800"/>
    <w:rsid w:val="00A30FE3"/>
    <w:rsid w:val="00A36371"/>
    <w:rsid w:val="00A373F7"/>
    <w:rsid w:val="00A876CA"/>
    <w:rsid w:val="00AB02D5"/>
    <w:rsid w:val="00AD6717"/>
    <w:rsid w:val="00AF5051"/>
    <w:rsid w:val="00B3640F"/>
    <w:rsid w:val="00B4374F"/>
    <w:rsid w:val="00B84E47"/>
    <w:rsid w:val="00BC6D1C"/>
    <w:rsid w:val="00BE1391"/>
    <w:rsid w:val="00BF7E48"/>
    <w:rsid w:val="00C07281"/>
    <w:rsid w:val="00CE1532"/>
    <w:rsid w:val="00CE2135"/>
    <w:rsid w:val="00D11534"/>
    <w:rsid w:val="00D15EC1"/>
    <w:rsid w:val="00D31219"/>
    <w:rsid w:val="00D81528"/>
    <w:rsid w:val="00D82BD8"/>
    <w:rsid w:val="00DE35C6"/>
    <w:rsid w:val="00DF05C9"/>
    <w:rsid w:val="00DF2F90"/>
    <w:rsid w:val="00E306A1"/>
    <w:rsid w:val="00E66E10"/>
    <w:rsid w:val="00E937D1"/>
    <w:rsid w:val="00EB1CF0"/>
    <w:rsid w:val="00EE749C"/>
    <w:rsid w:val="00F41EAE"/>
    <w:rsid w:val="00F96250"/>
    <w:rsid w:val="00FB43B4"/>
    <w:rsid w:val="00FD014F"/>
    <w:rsid w:val="00FD28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D79AC5"/>
  <w15:docId w15:val="{ACE3B62B-384C-4AE8-AE27-D42A94B33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442C"/>
    <w:rPr>
      <w:sz w:val="24"/>
      <w:szCs w:val="24"/>
    </w:rPr>
  </w:style>
  <w:style w:type="paragraph" w:styleId="Heading3">
    <w:name w:val="heading 3"/>
    <w:basedOn w:val="Normal"/>
    <w:qFormat/>
    <w:rsid w:val="001F442C"/>
    <w:pPr>
      <w:spacing w:before="100" w:beforeAutospacing="1" w:after="100" w:afterAutospacing="1"/>
      <w:outlineLvl w:val="2"/>
    </w:pPr>
    <w:rPr>
      <w:b/>
      <w:bCs/>
      <w:color w:val="B60E12"/>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1F442C"/>
  </w:style>
  <w:style w:type="paragraph" w:styleId="NormalWeb">
    <w:name w:val="Normal (Web)"/>
    <w:basedOn w:val="Normal"/>
    <w:uiPriority w:val="99"/>
    <w:rsid w:val="001F442C"/>
    <w:pPr>
      <w:spacing w:before="100" w:beforeAutospacing="1" w:after="100" w:afterAutospacing="1"/>
    </w:pPr>
    <w:rPr>
      <w:color w:val="B60E12"/>
    </w:rPr>
  </w:style>
  <w:style w:type="paragraph" w:styleId="ListParagraph">
    <w:name w:val="List Paragraph"/>
    <w:basedOn w:val="Normal"/>
    <w:uiPriority w:val="34"/>
    <w:qFormat/>
    <w:rsid w:val="004C316B"/>
    <w:pPr>
      <w:ind w:left="720"/>
    </w:pPr>
  </w:style>
  <w:style w:type="paragraph" w:styleId="BalloonText">
    <w:name w:val="Balloon Text"/>
    <w:basedOn w:val="Normal"/>
    <w:link w:val="BalloonTextChar"/>
    <w:rsid w:val="00A12800"/>
    <w:rPr>
      <w:rFonts w:ascii="Tahoma" w:hAnsi="Tahoma" w:cs="Tahoma"/>
      <w:sz w:val="16"/>
      <w:szCs w:val="16"/>
    </w:rPr>
  </w:style>
  <w:style w:type="character" w:customStyle="1" w:styleId="BalloonTextChar">
    <w:name w:val="Balloon Text Char"/>
    <w:basedOn w:val="DefaultParagraphFont"/>
    <w:link w:val="BalloonText"/>
    <w:rsid w:val="00A12800"/>
    <w:rPr>
      <w:rFonts w:ascii="Tahoma" w:hAnsi="Tahoma" w:cs="Tahoma"/>
      <w:sz w:val="16"/>
      <w:szCs w:val="16"/>
    </w:rPr>
  </w:style>
  <w:style w:type="table" w:styleId="TableGrid">
    <w:name w:val="Table Grid"/>
    <w:basedOn w:val="TableNormal"/>
    <w:rsid w:val="005E05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A38CA"/>
    <w:pPr>
      <w:jc w:val="center"/>
    </w:pPr>
    <w:rPr>
      <w:rFonts w:ascii="Arial" w:hAnsi="Arial" w:cs="Arial"/>
      <w:b/>
      <w:bCs/>
      <w:sz w:val="22"/>
      <w:lang w:eastAsia="en-US"/>
    </w:rPr>
  </w:style>
  <w:style w:type="character" w:customStyle="1" w:styleId="TitleChar">
    <w:name w:val="Title Char"/>
    <w:basedOn w:val="DefaultParagraphFont"/>
    <w:link w:val="Title"/>
    <w:rsid w:val="006A38CA"/>
    <w:rPr>
      <w:rFonts w:ascii="Arial" w:hAnsi="Arial" w:cs="Arial"/>
      <w:b/>
      <w:bCs/>
      <w:sz w:val="22"/>
      <w:szCs w:val="24"/>
      <w:lang w:eastAsia="en-US"/>
    </w:rPr>
  </w:style>
  <w:style w:type="paragraph" w:styleId="Subtitle">
    <w:name w:val="Subtitle"/>
    <w:basedOn w:val="Normal"/>
    <w:link w:val="SubtitleChar"/>
    <w:qFormat/>
    <w:rsid w:val="006A38CA"/>
    <w:pPr>
      <w:tabs>
        <w:tab w:val="left" w:pos="6339"/>
      </w:tabs>
    </w:pPr>
    <w:rPr>
      <w:sz w:val="28"/>
      <w:lang w:eastAsia="en-US"/>
    </w:rPr>
  </w:style>
  <w:style w:type="character" w:customStyle="1" w:styleId="SubtitleChar">
    <w:name w:val="Subtitle Char"/>
    <w:basedOn w:val="DefaultParagraphFont"/>
    <w:link w:val="Subtitle"/>
    <w:rsid w:val="006A38CA"/>
    <w:rPr>
      <w:sz w:val="28"/>
      <w:szCs w:val="24"/>
      <w:lang w:eastAsia="en-US"/>
    </w:rPr>
  </w:style>
  <w:style w:type="paragraph" w:styleId="Header">
    <w:name w:val="header"/>
    <w:basedOn w:val="Normal"/>
    <w:link w:val="HeaderChar"/>
    <w:uiPriority w:val="99"/>
    <w:unhideWhenUsed/>
    <w:rsid w:val="00CE1532"/>
    <w:pPr>
      <w:tabs>
        <w:tab w:val="center" w:pos="4513"/>
        <w:tab w:val="right" w:pos="9026"/>
      </w:tabs>
    </w:pPr>
  </w:style>
  <w:style w:type="character" w:customStyle="1" w:styleId="HeaderChar">
    <w:name w:val="Header Char"/>
    <w:basedOn w:val="DefaultParagraphFont"/>
    <w:link w:val="Header"/>
    <w:uiPriority w:val="99"/>
    <w:rsid w:val="00CE1532"/>
    <w:rPr>
      <w:sz w:val="24"/>
      <w:szCs w:val="24"/>
    </w:rPr>
  </w:style>
  <w:style w:type="paragraph" w:styleId="Footer">
    <w:name w:val="footer"/>
    <w:basedOn w:val="Normal"/>
    <w:link w:val="FooterChar"/>
    <w:uiPriority w:val="99"/>
    <w:unhideWhenUsed/>
    <w:rsid w:val="00CE1532"/>
    <w:pPr>
      <w:tabs>
        <w:tab w:val="center" w:pos="4513"/>
        <w:tab w:val="right" w:pos="9026"/>
      </w:tabs>
    </w:pPr>
  </w:style>
  <w:style w:type="character" w:customStyle="1" w:styleId="FooterChar">
    <w:name w:val="Footer Char"/>
    <w:basedOn w:val="DefaultParagraphFont"/>
    <w:link w:val="Footer"/>
    <w:uiPriority w:val="99"/>
    <w:rsid w:val="00CE1532"/>
    <w:rPr>
      <w:sz w:val="24"/>
      <w:szCs w:val="24"/>
    </w:rPr>
  </w:style>
  <w:style w:type="paragraph" w:customStyle="1" w:styleId="Style10">
    <w:name w:val="Style 1"/>
    <w:uiPriority w:val="99"/>
    <w:rsid w:val="00565481"/>
    <w:pPr>
      <w:widowControl w:val="0"/>
      <w:autoSpaceDE w:val="0"/>
      <w:autoSpaceDN w:val="0"/>
      <w:adjustRightInd w:val="0"/>
    </w:pPr>
    <w:rPr>
      <w:lang w:val="en-US"/>
    </w:rPr>
  </w:style>
  <w:style w:type="paragraph" w:customStyle="1" w:styleId="Style2">
    <w:name w:val="Style 2"/>
    <w:uiPriority w:val="99"/>
    <w:rsid w:val="00565481"/>
    <w:pPr>
      <w:widowControl w:val="0"/>
      <w:autoSpaceDE w:val="0"/>
      <w:autoSpaceDN w:val="0"/>
      <w:ind w:left="360"/>
    </w:pPr>
    <w:rPr>
      <w:rFonts w:ascii="Arial" w:hAnsi="Arial" w:cs="Arial"/>
      <w:i/>
      <w:iCs/>
      <w:lang w:val="en-US"/>
    </w:rPr>
  </w:style>
  <w:style w:type="character" w:customStyle="1" w:styleId="CharacterStyle1">
    <w:name w:val="Character Style 1"/>
    <w:uiPriority w:val="99"/>
    <w:rsid w:val="00565481"/>
    <w:rPr>
      <w:rFonts w:ascii="Arial" w:hAnsi="Arial" w:cs="Arial" w:hint="default"/>
      <w:i/>
      <w:iCs/>
      <w:sz w:val="20"/>
      <w:szCs w:val="20"/>
    </w:rPr>
  </w:style>
  <w:style w:type="paragraph" w:styleId="NoSpacing">
    <w:name w:val="No Spacing"/>
    <w:uiPriority w:val="1"/>
    <w:qFormat/>
    <w:rsid w:val="00AF505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3353425">
      <w:bodyDiv w:val="1"/>
      <w:marLeft w:val="0"/>
      <w:marRight w:val="0"/>
      <w:marTop w:val="0"/>
      <w:marBottom w:val="0"/>
      <w:divBdr>
        <w:top w:val="none" w:sz="0" w:space="0" w:color="auto"/>
        <w:left w:val="none" w:sz="0" w:space="0" w:color="auto"/>
        <w:bottom w:val="none" w:sz="0" w:space="0" w:color="auto"/>
        <w:right w:val="none" w:sz="0" w:space="0" w:color="auto"/>
      </w:divBdr>
    </w:div>
    <w:div w:id="820803559">
      <w:bodyDiv w:val="1"/>
      <w:marLeft w:val="0"/>
      <w:marRight w:val="0"/>
      <w:marTop w:val="0"/>
      <w:marBottom w:val="0"/>
      <w:divBdr>
        <w:top w:val="none" w:sz="0" w:space="0" w:color="auto"/>
        <w:left w:val="none" w:sz="0" w:space="0" w:color="auto"/>
        <w:bottom w:val="none" w:sz="0" w:space="0" w:color="auto"/>
        <w:right w:val="none" w:sz="0" w:space="0" w:color="auto"/>
      </w:divBdr>
    </w:div>
    <w:div w:id="1040861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3299</Words>
  <Characters>16380</Characters>
  <Application>Microsoft Office Word</Application>
  <DocSecurity>0</DocSecurity>
  <Lines>136</Lines>
  <Paragraphs>39</Paragraphs>
  <ScaleCrop>false</ScaleCrop>
  <HeadingPairs>
    <vt:vector size="2" baseType="variant">
      <vt:variant>
        <vt:lpstr>Title</vt:lpstr>
      </vt:variant>
      <vt:variant>
        <vt:i4>1</vt:i4>
      </vt:variant>
    </vt:vector>
  </HeadingPairs>
  <TitlesOfParts>
    <vt:vector size="1" baseType="lpstr">
      <vt:lpstr>Senior School</vt:lpstr>
    </vt:vector>
  </TitlesOfParts>
  <Company/>
  <LinksUpToDate>false</LinksUpToDate>
  <CharactersWithSpaces>19640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School</dc:title>
  <dc:creator>PPITCHFORTH</dc:creator>
  <cp:lastModifiedBy>Jessica Sheldrick</cp:lastModifiedBy>
  <cp:revision>4</cp:revision>
  <cp:lastPrinted>2011-10-03T19:01:00Z</cp:lastPrinted>
  <dcterms:created xsi:type="dcterms:W3CDTF">2020-12-18T11:07:00Z</dcterms:created>
  <dcterms:modified xsi:type="dcterms:W3CDTF">2020-12-18T11:30:00Z</dcterms:modified>
</cp:coreProperties>
</file>